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DB" w:rsidRDefault="007E604A">
      <w:pPr>
        <w:spacing w:after="0" w:line="240" w:lineRule="auto"/>
        <w:jc w:val="center"/>
        <w:rPr>
          <w:rFonts w:ascii="Times New Roman" w:eastAsia="Times New Roman" w:hAnsi="Times New Roman" w:cs="Times New Roman"/>
          <w:b/>
          <w:sz w:val="28"/>
          <w:szCs w:val="28"/>
          <w:lang w:val="en-US"/>
        </w:rPr>
      </w:pPr>
      <w:r w:rsidRPr="007E604A">
        <w:rPr>
          <w:rFonts w:ascii="Times New Roman" w:eastAsia="Times New Roman" w:hAnsi="Times New Roman" w:cs="Times New Roman"/>
          <w:b/>
          <w:sz w:val="28"/>
          <w:szCs w:val="28"/>
        </w:rPr>
        <w:t>O‘zbekiston Respublikasi Energetika vazirligi huzuridagi Atom energetika</w:t>
      </w:r>
      <w:r w:rsidRPr="00D01FB8">
        <w:rPr>
          <w:rFonts w:ascii="Times New Roman" w:eastAsia="Times New Roman" w:hAnsi="Times New Roman" w:cs="Times New Roman"/>
          <w:b/>
          <w:sz w:val="28"/>
          <w:szCs w:val="28"/>
        </w:rPr>
        <w:t>s</w:t>
      </w:r>
      <w:r w:rsidR="000A00DB" w:rsidRPr="000A00DB">
        <w:rPr>
          <w:rFonts w:ascii="Times New Roman" w:eastAsia="Times New Roman" w:hAnsi="Times New Roman" w:cs="Times New Roman"/>
          <w:b/>
          <w:sz w:val="28"/>
          <w:szCs w:val="28"/>
        </w:rPr>
        <w:t>ini rivojlantirish</w:t>
      </w:r>
      <w:r w:rsidR="000A00DB">
        <w:rPr>
          <w:rFonts w:ascii="Times New Roman" w:eastAsia="Times New Roman" w:hAnsi="Times New Roman" w:cs="Times New Roman"/>
          <w:b/>
          <w:sz w:val="28"/>
          <w:szCs w:val="28"/>
          <w:lang w:val="en-US"/>
        </w:rPr>
        <w:t xml:space="preserve"> </w:t>
      </w:r>
    </w:p>
    <w:p w:rsidR="007648A7" w:rsidRPr="000A00DB" w:rsidRDefault="000A00DB">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agentligining</w:t>
      </w:r>
      <w:proofErr w:type="spellEnd"/>
      <w:r>
        <w:rPr>
          <w:rFonts w:ascii="Times New Roman" w:eastAsia="Times New Roman" w:hAnsi="Times New Roman" w:cs="Times New Roman"/>
          <w:b/>
          <w:sz w:val="28"/>
          <w:szCs w:val="28"/>
          <w:lang w:val="en-US"/>
        </w:rPr>
        <w:t xml:space="preserve"> 2022-yil II-</w:t>
      </w:r>
      <w:proofErr w:type="spellStart"/>
      <w:r>
        <w:rPr>
          <w:rFonts w:ascii="Times New Roman" w:eastAsia="Times New Roman" w:hAnsi="Times New Roman" w:cs="Times New Roman"/>
          <w:b/>
          <w:sz w:val="28"/>
          <w:szCs w:val="28"/>
          <w:lang w:val="en-US"/>
        </w:rPr>
        <w:t>yarim</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yillik</w:t>
      </w:r>
      <w:proofErr w:type="spellEnd"/>
      <w:r>
        <w:rPr>
          <w:rFonts w:ascii="Times New Roman" w:eastAsia="Times New Roman" w:hAnsi="Times New Roman" w:cs="Times New Roman"/>
          <w:b/>
          <w:sz w:val="28"/>
          <w:szCs w:val="28"/>
          <w:lang w:val="en-US"/>
        </w:rPr>
        <w:t xml:space="preserve"> HISOB</w:t>
      </w:r>
      <w:r w:rsidR="00187D7B">
        <w:rPr>
          <w:rFonts w:ascii="Times New Roman" w:eastAsia="Times New Roman" w:hAnsi="Times New Roman" w:cs="Times New Roman"/>
          <w:b/>
          <w:sz w:val="28"/>
          <w:szCs w:val="28"/>
          <w:lang w:val="en-US"/>
        </w:rPr>
        <w:t>O</w:t>
      </w:r>
      <w:r>
        <w:rPr>
          <w:rFonts w:ascii="Times New Roman" w:eastAsia="Times New Roman" w:hAnsi="Times New Roman" w:cs="Times New Roman"/>
          <w:b/>
          <w:sz w:val="28"/>
          <w:szCs w:val="28"/>
          <w:lang w:val="en-US"/>
        </w:rPr>
        <w:t>TI</w:t>
      </w:r>
    </w:p>
    <w:p w:rsidR="007648A7" w:rsidRPr="00FA6F43" w:rsidRDefault="007648A7">
      <w:pPr>
        <w:spacing w:after="0" w:line="240" w:lineRule="auto"/>
        <w:jc w:val="center"/>
        <w:rPr>
          <w:rFonts w:ascii="Times New Roman" w:eastAsia="Times New Roman" w:hAnsi="Times New Roman" w:cs="Times New Roman"/>
          <w:b/>
          <w:sz w:val="28"/>
          <w:szCs w:val="28"/>
        </w:rPr>
      </w:pPr>
    </w:p>
    <w:p w:rsidR="007648A7" w:rsidRPr="00FA6F43" w:rsidRDefault="007648A7">
      <w:pPr>
        <w:spacing w:after="0" w:line="240" w:lineRule="auto"/>
        <w:jc w:val="center"/>
        <w:rPr>
          <w:rFonts w:ascii="Times New Roman" w:eastAsia="Times New Roman" w:hAnsi="Times New Roman" w:cs="Times New Roman"/>
          <w:b/>
          <w:sz w:val="28"/>
          <w:szCs w:val="28"/>
        </w:rPr>
      </w:pPr>
    </w:p>
    <w:tbl>
      <w:tblPr>
        <w:tblStyle w:val="20"/>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812"/>
        <w:gridCol w:w="1843"/>
        <w:gridCol w:w="6804"/>
      </w:tblGrid>
      <w:tr w:rsidR="007648A7" w:rsidRPr="00FA6F43" w:rsidTr="007119C6">
        <w:trPr>
          <w:tblHeader/>
        </w:trPr>
        <w:tc>
          <w:tcPr>
            <w:tcW w:w="709" w:type="dxa"/>
          </w:tcPr>
          <w:p w:rsidR="007648A7" w:rsidRPr="00FA6F43" w:rsidRDefault="007E45C9">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w:t>
            </w:r>
          </w:p>
        </w:tc>
        <w:tc>
          <w:tcPr>
            <w:tcW w:w="5812" w:type="dxa"/>
          </w:tcPr>
          <w:p w:rsidR="000A00DB" w:rsidRDefault="000A00DB" w:rsidP="000A00DB">
            <w:pPr>
              <w:jc w:val="center"/>
              <w:rPr>
                <w:rFonts w:ascii="Times New Roman" w:eastAsia="Times New Roman" w:hAnsi="Times New Roman" w:cs="Times New Roman"/>
                <w:b/>
                <w:sz w:val="28"/>
                <w:szCs w:val="28"/>
              </w:rPr>
            </w:pPr>
            <w:r w:rsidRPr="000A00DB">
              <w:rPr>
                <w:rFonts w:ascii="Times New Roman" w:eastAsia="Times New Roman" w:hAnsi="Times New Roman" w:cs="Times New Roman"/>
                <w:b/>
                <w:sz w:val="28"/>
                <w:szCs w:val="28"/>
              </w:rPr>
              <w:t xml:space="preserve">Amalga oshirilishi lozim boʻlgan </w:t>
            </w:r>
          </w:p>
          <w:p w:rsidR="007648A7" w:rsidRPr="00FA6F43" w:rsidRDefault="000A00DB" w:rsidP="000A00DB">
            <w:pPr>
              <w:jc w:val="center"/>
              <w:rPr>
                <w:rFonts w:ascii="Times New Roman" w:eastAsia="Times New Roman" w:hAnsi="Times New Roman" w:cs="Times New Roman"/>
                <w:b/>
                <w:sz w:val="28"/>
                <w:szCs w:val="28"/>
              </w:rPr>
            </w:pPr>
            <w:r w:rsidRPr="000A00DB">
              <w:rPr>
                <w:rFonts w:ascii="Times New Roman" w:eastAsia="Times New Roman" w:hAnsi="Times New Roman" w:cs="Times New Roman"/>
                <w:b/>
                <w:sz w:val="28"/>
                <w:szCs w:val="28"/>
              </w:rPr>
              <w:t>ishlar va tadbirla</w:t>
            </w:r>
            <w:r>
              <w:rPr>
                <w:rFonts w:ascii="Times New Roman" w:eastAsia="Times New Roman" w:hAnsi="Times New Roman" w:cs="Times New Roman"/>
                <w:b/>
                <w:sz w:val="28"/>
                <w:szCs w:val="28"/>
                <w:lang w:val="en-US"/>
              </w:rPr>
              <w:t>r</w:t>
            </w:r>
          </w:p>
        </w:tc>
        <w:tc>
          <w:tcPr>
            <w:tcW w:w="1843" w:type="dxa"/>
          </w:tcPr>
          <w:p w:rsidR="007648A7" w:rsidRDefault="000A00DB">
            <w:pPr>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Bajarish</w:t>
            </w:r>
            <w:proofErr w:type="spellEnd"/>
            <w:r>
              <w:rPr>
                <w:rFonts w:ascii="Times New Roman" w:eastAsia="Times New Roman" w:hAnsi="Times New Roman" w:cs="Times New Roman"/>
                <w:b/>
                <w:sz w:val="28"/>
                <w:szCs w:val="28"/>
                <w:lang w:val="en-US"/>
              </w:rPr>
              <w:t xml:space="preserve"> </w:t>
            </w:r>
          </w:p>
          <w:p w:rsidR="000A00DB" w:rsidRPr="000A00DB" w:rsidRDefault="000A00DB">
            <w:pPr>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muddati</w:t>
            </w:r>
            <w:proofErr w:type="spellEnd"/>
          </w:p>
        </w:tc>
        <w:tc>
          <w:tcPr>
            <w:tcW w:w="6804" w:type="dxa"/>
          </w:tcPr>
          <w:p w:rsidR="007648A7" w:rsidRPr="00FA6F43" w:rsidRDefault="000A00DB">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lang w:val="en-US"/>
              </w:rPr>
              <w:t>Ijro</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etilishi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va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amalga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oshirilayotgan</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ishlar</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toʻgʻrisida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ma’lumot</w:t>
            </w:r>
            <w:proofErr w:type="spellEnd"/>
            <w:r>
              <w:rPr>
                <w:rFonts w:ascii="Times New Roman" w:eastAsia="Times New Roman" w:hAnsi="Times New Roman" w:cs="Times New Roman"/>
                <w:b/>
                <w:sz w:val="28"/>
                <w:szCs w:val="28"/>
                <w:lang w:val="en-US"/>
              </w:rPr>
              <w:t xml:space="preserve"> </w:t>
            </w:r>
          </w:p>
        </w:tc>
      </w:tr>
      <w:tr w:rsidR="007648A7" w:rsidRPr="00FA6F43" w:rsidTr="007119C6">
        <w:trPr>
          <w:trHeight w:val="309"/>
        </w:trPr>
        <w:tc>
          <w:tcPr>
            <w:tcW w:w="15168" w:type="dxa"/>
            <w:gridSpan w:val="4"/>
            <w:shd w:val="clear" w:color="auto" w:fill="DEEAF6"/>
          </w:tcPr>
          <w:p w:rsidR="007648A7" w:rsidRPr="00FA6F43" w:rsidRDefault="007E45C9">
            <w:pPr>
              <w:numPr>
                <w:ilvl w:val="0"/>
                <w:numId w:val="3"/>
              </w:numPr>
              <w:pBdr>
                <w:top w:val="nil"/>
                <w:left w:val="nil"/>
                <w:bottom w:val="nil"/>
                <w:right w:val="nil"/>
                <w:between w:val="nil"/>
              </w:pBdr>
              <w:jc w:val="center"/>
              <w:rPr>
                <w:rFonts w:ascii="Times New Roman" w:eastAsia="Times New Roman" w:hAnsi="Times New Roman" w:cs="Times New Roman"/>
                <w:b/>
                <w:color w:val="000000"/>
                <w:sz w:val="28"/>
                <w:szCs w:val="28"/>
              </w:rPr>
            </w:pPr>
            <w:r w:rsidRPr="00FA6F43">
              <w:rPr>
                <w:rFonts w:ascii="Times New Roman" w:eastAsia="Times New Roman" w:hAnsi="Times New Roman" w:cs="Times New Roman"/>
                <w:b/>
                <w:color w:val="000000"/>
                <w:sz w:val="28"/>
                <w:szCs w:val="28"/>
              </w:rPr>
              <w:t>“</w:t>
            </w:r>
            <w:r w:rsidR="000A00DB" w:rsidRPr="000A00DB">
              <w:rPr>
                <w:rFonts w:ascii="Times New Roman" w:eastAsia="Times New Roman" w:hAnsi="Times New Roman" w:cs="Times New Roman"/>
                <w:b/>
                <w:color w:val="000000"/>
                <w:sz w:val="28"/>
                <w:szCs w:val="28"/>
              </w:rPr>
              <w:t>OʻZATOM</w:t>
            </w:r>
            <w:r w:rsidRPr="00FA6F43">
              <w:rPr>
                <w:rFonts w:ascii="Times New Roman" w:eastAsia="Times New Roman" w:hAnsi="Times New Roman" w:cs="Times New Roman"/>
                <w:b/>
                <w:color w:val="000000"/>
                <w:sz w:val="28"/>
                <w:szCs w:val="28"/>
              </w:rPr>
              <w:t xml:space="preserve">” </w:t>
            </w:r>
            <w:r w:rsidR="000A00DB" w:rsidRPr="000A00DB">
              <w:rPr>
                <w:rFonts w:ascii="Times New Roman" w:eastAsia="Times New Roman" w:hAnsi="Times New Roman" w:cs="Times New Roman"/>
                <w:b/>
                <w:color w:val="000000"/>
                <w:sz w:val="28"/>
                <w:szCs w:val="28"/>
              </w:rPr>
              <w:t>AGENTLIGINING OʻZBEKISTON RESPEBLIKASI</w:t>
            </w:r>
            <w:r w:rsidRPr="00FA6F43">
              <w:rPr>
                <w:rFonts w:ascii="Times New Roman" w:eastAsia="Times New Roman" w:hAnsi="Times New Roman" w:cs="Times New Roman"/>
                <w:b/>
                <w:color w:val="000000"/>
                <w:sz w:val="28"/>
                <w:szCs w:val="28"/>
              </w:rPr>
              <w:t xml:space="preserve"> </w:t>
            </w:r>
            <w:r w:rsidRPr="00FA6F43">
              <w:rPr>
                <w:rFonts w:ascii="Times New Roman" w:eastAsia="Times New Roman" w:hAnsi="Times New Roman" w:cs="Times New Roman"/>
                <w:b/>
                <w:color w:val="000000"/>
                <w:sz w:val="28"/>
                <w:szCs w:val="28"/>
              </w:rPr>
              <w:br/>
            </w:r>
            <w:r w:rsidR="000A00DB" w:rsidRPr="000A00DB">
              <w:rPr>
                <w:rFonts w:ascii="Times New Roman" w:eastAsia="Times New Roman" w:hAnsi="Times New Roman" w:cs="Times New Roman"/>
                <w:b/>
                <w:color w:val="000000"/>
                <w:sz w:val="28"/>
                <w:szCs w:val="28"/>
              </w:rPr>
              <w:t>PREZIDENTI QARORLARIGA MUVOFIQ VAZIFALARI</w:t>
            </w:r>
          </w:p>
        </w:tc>
      </w:tr>
      <w:tr w:rsidR="007648A7" w:rsidRPr="00FA6F43" w:rsidTr="007119C6">
        <w:trPr>
          <w:trHeight w:val="1138"/>
        </w:trPr>
        <w:tc>
          <w:tcPr>
            <w:tcW w:w="15168" w:type="dxa"/>
            <w:gridSpan w:val="4"/>
            <w:vAlign w:val="center"/>
          </w:tcPr>
          <w:p w:rsidR="00897A6C" w:rsidRPr="00897A6C" w:rsidRDefault="008F4B7D" w:rsidP="00897A6C">
            <w:pPr>
              <w:pStyle w:val="a6"/>
              <w:numPr>
                <w:ilvl w:val="0"/>
                <w:numId w:val="4"/>
              </w:numPr>
              <w:jc w:val="center"/>
              <w:rPr>
                <w:rFonts w:ascii="Times New Roman" w:eastAsia="Times New Roman" w:hAnsi="Times New Roman" w:cs="Times New Roman"/>
                <w:b/>
                <w:sz w:val="28"/>
                <w:szCs w:val="28"/>
              </w:rPr>
            </w:pPr>
            <w:r w:rsidRPr="00897A6C">
              <w:rPr>
                <w:rFonts w:ascii="Times New Roman" w:eastAsia="Times New Roman" w:hAnsi="Times New Roman" w:cs="Times New Roman"/>
                <w:b/>
                <w:sz w:val="28"/>
                <w:szCs w:val="28"/>
              </w:rPr>
              <w:t>Oʻzbekiston Respublikasi Prezidentining 20</w:t>
            </w:r>
            <w:r w:rsidR="00FD29BF" w:rsidRPr="00897A6C">
              <w:rPr>
                <w:rFonts w:ascii="Times New Roman" w:eastAsia="Times New Roman" w:hAnsi="Times New Roman" w:cs="Times New Roman"/>
                <w:b/>
                <w:sz w:val="28"/>
                <w:szCs w:val="28"/>
              </w:rPr>
              <w:t xml:space="preserve">19-yil 7-fevraldagi </w:t>
            </w:r>
          </w:p>
          <w:p w:rsidR="007648A7" w:rsidRPr="00F52800" w:rsidRDefault="00FD29BF" w:rsidP="00897A6C">
            <w:pPr>
              <w:pStyle w:val="a6"/>
              <w:jc w:val="center"/>
              <w:rPr>
                <w:rFonts w:ascii="Times New Roman" w:eastAsia="Times New Roman" w:hAnsi="Times New Roman" w:cs="Times New Roman"/>
                <w:b/>
                <w:sz w:val="28"/>
                <w:szCs w:val="28"/>
              </w:rPr>
            </w:pPr>
            <w:r w:rsidRPr="00897A6C">
              <w:rPr>
                <w:rFonts w:ascii="Times New Roman" w:eastAsia="Times New Roman" w:hAnsi="Times New Roman" w:cs="Times New Roman"/>
                <w:b/>
                <w:sz w:val="28"/>
                <w:szCs w:val="28"/>
              </w:rPr>
              <w:t xml:space="preserve">“2019-2029 yillarda Oʻzbekiston Respublikasida atom </w:t>
            </w:r>
            <w:r w:rsidR="00897A6C" w:rsidRPr="00897A6C">
              <w:rPr>
                <w:rFonts w:ascii="Times New Roman" w:eastAsia="Times New Roman" w:hAnsi="Times New Roman" w:cs="Times New Roman"/>
                <w:b/>
                <w:sz w:val="28"/>
                <w:szCs w:val="28"/>
              </w:rPr>
              <w:t>energetikasini rivojlantirish Konsepsiyasi tasdiqlash toʻgʻrisida”gi PQ-4165-son qarori ijrosi doirasidagi tadbirlar</w:t>
            </w:r>
          </w:p>
        </w:tc>
      </w:tr>
      <w:tr w:rsidR="007648A7" w:rsidRPr="00FA6F43" w:rsidTr="007119C6">
        <w:trPr>
          <w:trHeight w:val="1408"/>
        </w:trPr>
        <w:tc>
          <w:tcPr>
            <w:tcW w:w="709" w:type="dxa"/>
          </w:tcPr>
          <w:p w:rsidR="007648A7" w:rsidRPr="002A19E0" w:rsidRDefault="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5812" w:type="dxa"/>
          </w:tcPr>
          <w:p w:rsidR="007648A7" w:rsidRPr="00860168" w:rsidRDefault="009B611D" w:rsidP="00860168">
            <w:pPr>
              <w:ind w:firstLine="397"/>
              <w:jc w:val="both"/>
              <w:rPr>
                <w:rFonts w:ascii="Times New Roman" w:eastAsia="Times New Roman" w:hAnsi="Times New Roman" w:cs="Times New Roman"/>
                <w:sz w:val="28"/>
                <w:szCs w:val="28"/>
                <w:highlight w:val="yellow"/>
              </w:rPr>
            </w:pPr>
            <w:r w:rsidRPr="009B611D">
              <w:rPr>
                <w:rFonts w:ascii="Times New Roman" w:eastAsia="Times New Roman" w:hAnsi="Times New Roman" w:cs="Times New Roman"/>
                <w:sz w:val="28"/>
                <w:szCs w:val="28"/>
              </w:rPr>
              <w:t>Yadroviy qurilmalarni maydonchada joylashtirishga ruxsat beruvchi hujjatni olish uchun Atom energiyasidan foydalanish xavfsizligini davlat tomonidan tartibga soluvchi maxsus vakolatli organga taqdim etadigan zarur hujjatlarni tayyorlash.</w:t>
            </w:r>
          </w:p>
        </w:tc>
        <w:tc>
          <w:tcPr>
            <w:tcW w:w="1843" w:type="dxa"/>
          </w:tcPr>
          <w:p w:rsidR="009C667D" w:rsidRDefault="009C667D" w:rsidP="009C66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Pr="009C667D">
              <w:rPr>
                <w:rFonts w:ascii="Times New Roman" w:eastAsia="Times New Roman" w:hAnsi="Times New Roman" w:cs="Times New Roman"/>
                <w:sz w:val="28"/>
                <w:szCs w:val="28"/>
              </w:rPr>
              <w:t>-yil</w:t>
            </w:r>
            <w:r>
              <w:rPr>
                <w:rFonts w:ascii="Times New Roman" w:eastAsia="Times New Roman" w:hAnsi="Times New Roman" w:cs="Times New Roman"/>
                <w:sz w:val="28"/>
                <w:szCs w:val="28"/>
              </w:rPr>
              <w:t xml:space="preserve"> </w:t>
            </w:r>
          </w:p>
          <w:p w:rsidR="009C667D" w:rsidRDefault="009C667D" w:rsidP="009C667D">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sentyabr</w:t>
            </w:r>
            <w:proofErr w:type="spellEnd"/>
            <w:r w:rsidRPr="009C66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C667D">
              <w:rPr>
                <w:rFonts w:ascii="Times New Roman" w:eastAsia="Times New Roman" w:hAnsi="Times New Roman" w:cs="Times New Roman"/>
                <w:sz w:val="28"/>
                <w:szCs w:val="28"/>
              </w:rPr>
              <w:t>dekabr</w:t>
            </w:r>
          </w:p>
          <w:p w:rsidR="007648A7" w:rsidRPr="00FA6F43" w:rsidRDefault="007648A7" w:rsidP="003F6668">
            <w:pPr>
              <w:jc w:val="center"/>
              <w:rPr>
                <w:rFonts w:ascii="Times New Roman" w:eastAsia="Times New Roman" w:hAnsi="Times New Roman" w:cs="Times New Roman"/>
                <w:sz w:val="28"/>
                <w:szCs w:val="28"/>
              </w:rPr>
            </w:pPr>
          </w:p>
        </w:tc>
        <w:tc>
          <w:tcPr>
            <w:tcW w:w="6804" w:type="dxa"/>
          </w:tcPr>
          <w:p w:rsidR="009C667D" w:rsidRPr="004A6F2D" w:rsidRDefault="009C667D" w:rsidP="009C667D">
            <w:pPr>
              <w:ind w:firstLine="400"/>
              <w:jc w:val="both"/>
              <w:rPr>
                <w:rFonts w:ascii="Times New Roman" w:eastAsia="Times New Roman" w:hAnsi="Times New Roman" w:cs="Times New Roman"/>
                <w:b/>
                <w:sz w:val="28"/>
                <w:szCs w:val="28"/>
              </w:rPr>
            </w:pPr>
            <w:r w:rsidRPr="004A6F2D">
              <w:rPr>
                <w:rFonts w:ascii="Times New Roman" w:eastAsia="Times New Roman" w:hAnsi="Times New Roman" w:cs="Times New Roman"/>
                <w:b/>
                <w:sz w:val="28"/>
                <w:szCs w:val="28"/>
              </w:rPr>
              <w:t>Bajarildi.</w:t>
            </w:r>
          </w:p>
          <w:p w:rsidR="004A6F2D" w:rsidRPr="004A6F2D" w:rsidRDefault="004A6F2D" w:rsidP="004A6F2D">
            <w:pPr>
              <w:ind w:firstLine="380"/>
              <w:jc w:val="both"/>
              <w:rPr>
                <w:rFonts w:ascii="Times New Roman" w:eastAsia="Times New Roman" w:hAnsi="Times New Roman" w:cs="Times New Roman"/>
                <w:sz w:val="28"/>
                <w:szCs w:val="28"/>
              </w:rPr>
            </w:pPr>
            <w:r w:rsidRPr="004A6F2D">
              <w:rPr>
                <w:rFonts w:ascii="Times New Roman" w:eastAsia="Times New Roman" w:hAnsi="Times New Roman" w:cs="Times New Roman"/>
                <w:sz w:val="28"/>
                <w:szCs w:val="28"/>
              </w:rPr>
              <w:t>“O‘zatom” agentligi tomonidan yadroviy qurilmani maydonchada joylashtirishga ruxsat beruvchi hujjat olish uchun quyidagi hujjatlar ishlab chiqilgan:</w:t>
            </w:r>
          </w:p>
          <w:p w:rsidR="004A6F2D" w:rsidRPr="004A6F2D" w:rsidRDefault="004A6F2D" w:rsidP="004A6F2D">
            <w:pPr>
              <w:ind w:firstLine="380"/>
              <w:jc w:val="both"/>
              <w:rPr>
                <w:rFonts w:ascii="Times New Roman" w:eastAsia="Times New Roman" w:hAnsi="Times New Roman" w:cs="Times New Roman"/>
                <w:sz w:val="28"/>
                <w:szCs w:val="28"/>
              </w:rPr>
            </w:pPr>
            <w:r w:rsidRPr="004A6F2D">
              <w:rPr>
                <w:rFonts w:ascii="Times New Roman" w:eastAsia="Times New Roman" w:hAnsi="Times New Roman" w:cs="Times New Roman"/>
                <w:sz w:val="28"/>
                <w:szCs w:val="28"/>
              </w:rPr>
              <w:t>1. AESning atrof-muhitga ta’sirini baholash (1 bosqich maydon tanlash davrida) hisoboti;</w:t>
            </w:r>
          </w:p>
          <w:p w:rsidR="004A6F2D" w:rsidRPr="004A6F2D" w:rsidRDefault="004A6F2D" w:rsidP="004A6F2D">
            <w:pPr>
              <w:ind w:firstLine="380"/>
              <w:jc w:val="both"/>
              <w:rPr>
                <w:rFonts w:ascii="Times New Roman" w:eastAsia="Times New Roman" w:hAnsi="Times New Roman" w:cs="Times New Roman"/>
                <w:sz w:val="28"/>
                <w:szCs w:val="28"/>
              </w:rPr>
            </w:pPr>
            <w:r w:rsidRPr="004A6F2D">
              <w:rPr>
                <w:rFonts w:ascii="Times New Roman" w:eastAsia="Times New Roman" w:hAnsi="Times New Roman" w:cs="Times New Roman"/>
                <w:sz w:val="28"/>
                <w:szCs w:val="28"/>
              </w:rPr>
              <w:t>2. Texnik xususiyati bo‘lmagan rezyume;</w:t>
            </w:r>
          </w:p>
          <w:p w:rsidR="004A6F2D" w:rsidRPr="004A6F2D" w:rsidRDefault="004A6F2D" w:rsidP="004A6F2D">
            <w:pPr>
              <w:ind w:firstLine="380"/>
              <w:jc w:val="both"/>
              <w:rPr>
                <w:rFonts w:ascii="Times New Roman" w:eastAsia="Times New Roman" w:hAnsi="Times New Roman" w:cs="Times New Roman"/>
                <w:sz w:val="28"/>
                <w:szCs w:val="28"/>
              </w:rPr>
            </w:pPr>
            <w:r w:rsidRPr="004A6F2D">
              <w:rPr>
                <w:rFonts w:ascii="Times New Roman" w:eastAsia="Times New Roman" w:hAnsi="Times New Roman" w:cs="Times New Roman"/>
                <w:sz w:val="28"/>
                <w:szCs w:val="28"/>
              </w:rPr>
              <w:t>3. Havfsizlikni asoslash hisoboti (Kirish, 1- va 2-bob hajmida).</w:t>
            </w:r>
          </w:p>
          <w:p w:rsidR="00B02F9C" w:rsidRDefault="004A6F2D" w:rsidP="00634421">
            <w:pPr>
              <w:ind w:firstLine="380"/>
              <w:jc w:val="both"/>
              <w:rPr>
                <w:rFonts w:ascii="Times New Roman" w:eastAsia="Times New Roman" w:hAnsi="Times New Roman" w:cs="Times New Roman"/>
                <w:sz w:val="28"/>
                <w:szCs w:val="28"/>
              </w:rPr>
            </w:pPr>
            <w:r w:rsidRPr="004A6F2D">
              <w:rPr>
                <w:rFonts w:ascii="Times New Roman" w:eastAsia="Times New Roman" w:hAnsi="Times New Roman" w:cs="Times New Roman"/>
                <w:sz w:val="28"/>
                <w:szCs w:val="28"/>
              </w:rPr>
              <w:t xml:space="preserve">Bundan tashqari, ruxsatnoma olish muddatlari </w:t>
            </w:r>
            <w:r w:rsidR="007119C6">
              <w:rPr>
                <w:rFonts w:ascii="Times New Roman" w:eastAsia="Times New Roman" w:hAnsi="Times New Roman" w:cs="Times New Roman"/>
                <w:sz w:val="28"/>
                <w:szCs w:val="28"/>
              </w:rPr>
              <w:t xml:space="preserve">                          </w:t>
            </w:r>
            <w:r w:rsidRPr="004A6F2D">
              <w:rPr>
                <w:rFonts w:ascii="Times New Roman" w:eastAsia="Times New Roman" w:hAnsi="Times New Roman" w:cs="Times New Roman"/>
                <w:sz w:val="28"/>
                <w:szCs w:val="28"/>
              </w:rPr>
              <w:t>va tartibini aniqlashtirish uchun 2022</w:t>
            </w:r>
            <w:r>
              <w:rPr>
                <w:rFonts w:ascii="Times New Roman" w:eastAsia="Times New Roman" w:hAnsi="Times New Roman" w:cs="Times New Roman"/>
                <w:sz w:val="28"/>
                <w:szCs w:val="28"/>
                <w:lang w:val="en-US"/>
              </w:rPr>
              <w:t>-</w:t>
            </w:r>
            <w:r w:rsidRPr="004A6F2D">
              <w:rPr>
                <w:rFonts w:ascii="Times New Roman" w:eastAsia="Times New Roman" w:hAnsi="Times New Roman" w:cs="Times New Roman"/>
                <w:sz w:val="28"/>
                <w:szCs w:val="28"/>
              </w:rPr>
              <w:t>yil 3</w:t>
            </w:r>
            <w:r>
              <w:rPr>
                <w:rFonts w:ascii="Times New Roman" w:eastAsia="Times New Roman" w:hAnsi="Times New Roman" w:cs="Times New Roman"/>
                <w:sz w:val="28"/>
                <w:szCs w:val="28"/>
                <w:lang w:val="en-US"/>
              </w:rPr>
              <w:t>-</w:t>
            </w:r>
            <w:r w:rsidRPr="004A6F2D">
              <w:rPr>
                <w:rFonts w:ascii="Times New Roman" w:eastAsia="Times New Roman" w:hAnsi="Times New Roman" w:cs="Times New Roman"/>
                <w:sz w:val="28"/>
                <w:szCs w:val="28"/>
              </w:rPr>
              <w:t xml:space="preserve">oktabrdagi </w:t>
            </w:r>
            <w:r w:rsidR="007119C6">
              <w:rPr>
                <w:rFonts w:ascii="Times New Roman" w:eastAsia="Times New Roman" w:hAnsi="Times New Roman" w:cs="Times New Roman"/>
                <w:sz w:val="28"/>
                <w:szCs w:val="28"/>
              </w:rPr>
              <w:t xml:space="preserve">                 </w:t>
            </w:r>
            <w:r w:rsidRPr="004A6F2D">
              <w:rPr>
                <w:rFonts w:ascii="Times New Roman" w:eastAsia="Times New Roman" w:hAnsi="Times New Roman" w:cs="Times New Roman"/>
                <w:sz w:val="28"/>
                <w:szCs w:val="28"/>
              </w:rPr>
              <w:t>02-08-583-son so‘rov yuborildi.</w:t>
            </w:r>
          </w:p>
          <w:p w:rsidR="00634421" w:rsidRPr="006700AC" w:rsidRDefault="00634421" w:rsidP="00634421">
            <w:pPr>
              <w:ind w:firstLine="380"/>
              <w:jc w:val="both"/>
              <w:rPr>
                <w:rFonts w:ascii="Times New Roman" w:eastAsia="Times New Roman" w:hAnsi="Times New Roman" w:cs="Times New Roman"/>
                <w:sz w:val="28"/>
                <w:szCs w:val="28"/>
              </w:rPr>
            </w:pPr>
          </w:p>
        </w:tc>
      </w:tr>
      <w:tr w:rsidR="007648A7" w:rsidRPr="00FA6F43" w:rsidTr="007119C6">
        <w:tc>
          <w:tcPr>
            <w:tcW w:w="709" w:type="dxa"/>
          </w:tcPr>
          <w:p w:rsidR="007648A7" w:rsidRPr="002A19E0" w:rsidRDefault="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5812" w:type="dxa"/>
          </w:tcPr>
          <w:p w:rsidR="007648A7" w:rsidRPr="00FA6F43" w:rsidRDefault="009B611D">
            <w:pPr>
              <w:ind w:firstLine="319"/>
              <w:jc w:val="both"/>
              <w:rPr>
                <w:rFonts w:ascii="Times New Roman" w:eastAsia="Times New Roman" w:hAnsi="Times New Roman" w:cs="Times New Roman"/>
                <w:color w:val="000000"/>
                <w:sz w:val="28"/>
                <w:szCs w:val="28"/>
              </w:rPr>
            </w:pPr>
            <w:r w:rsidRPr="009B611D">
              <w:rPr>
                <w:rFonts w:ascii="Times New Roman" w:eastAsia="Times New Roman" w:hAnsi="Times New Roman" w:cs="Times New Roman"/>
                <w:sz w:val="28"/>
                <w:szCs w:val="28"/>
              </w:rPr>
              <w:t>AESni ekspluatatsiya qiluvchi tashkilotni rivojlantirish, shu jumladan uning tashkiliy tuzilishi jihatidan tayyorligi, malakali kadrlar bilan to‘ldirilishi, zarur normativlar va tartib-tamoyillarining mavjudligi, uzoq muddat moliyaviy barqarorligini ta’minlash.</w:t>
            </w:r>
          </w:p>
        </w:tc>
        <w:tc>
          <w:tcPr>
            <w:tcW w:w="1843" w:type="dxa"/>
          </w:tcPr>
          <w:p w:rsidR="009C667D" w:rsidRDefault="009C667D" w:rsidP="009C66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Pr="009C667D">
              <w:rPr>
                <w:rFonts w:ascii="Times New Roman" w:eastAsia="Times New Roman" w:hAnsi="Times New Roman" w:cs="Times New Roman"/>
                <w:sz w:val="28"/>
                <w:szCs w:val="28"/>
              </w:rPr>
              <w:t>-yil</w:t>
            </w:r>
            <w:r>
              <w:rPr>
                <w:rFonts w:ascii="Times New Roman" w:eastAsia="Times New Roman" w:hAnsi="Times New Roman" w:cs="Times New Roman"/>
                <w:sz w:val="28"/>
                <w:szCs w:val="28"/>
              </w:rPr>
              <w:t xml:space="preserve"> </w:t>
            </w:r>
          </w:p>
          <w:p w:rsidR="009C667D" w:rsidRDefault="009C667D" w:rsidP="009C667D">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sentyabr</w:t>
            </w:r>
            <w:proofErr w:type="spellEnd"/>
            <w:r w:rsidRPr="009C66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C667D">
              <w:rPr>
                <w:rFonts w:ascii="Times New Roman" w:eastAsia="Times New Roman" w:hAnsi="Times New Roman" w:cs="Times New Roman"/>
                <w:sz w:val="28"/>
                <w:szCs w:val="28"/>
              </w:rPr>
              <w:t>dekabr</w:t>
            </w:r>
          </w:p>
          <w:p w:rsidR="007648A7" w:rsidRPr="00FA6F43" w:rsidRDefault="007648A7" w:rsidP="003F6668">
            <w:pPr>
              <w:jc w:val="center"/>
              <w:rPr>
                <w:rFonts w:ascii="Times New Roman" w:eastAsia="Times New Roman" w:hAnsi="Times New Roman" w:cs="Times New Roman"/>
                <w:sz w:val="28"/>
                <w:szCs w:val="28"/>
              </w:rPr>
            </w:pPr>
          </w:p>
        </w:tc>
        <w:tc>
          <w:tcPr>
            <w:tcW w:w="6804" w:type="dxa"/>
          </w:tcPr>
          <w:p w:rsidR="009C667D" w:rsidRPr="004A6F2D" w:rsidRDefault="009C667D" w:rsidP="009C667D">
            <w:pPr>
              <w:ind w:firstLine="400"/>
              <w:jc w:val="both"/>
              <w:rPr>
                <w:rFonts w:ascii="Times New Roman" w:eastAsia="Times New Roman" w:hAnsi="Times New Roman" w:cs="Times New Roman"/>
                <w:b/>
                <w:sz w:val="28"/>
                <w:szCs w:val="28"/>
              </w:rPr>
            </w:pPr>
            <w:r w:rsidRPr="004A6F2D">
              <w:rPr>
                <w:rFonts w:ascii="Times New Roman" w:eastAsia="Times New Roman" w:hAnsi="Times New Roman" w:cs="Times New Roman"/>
                <w:b/>
                <w:sz w:val="28"/>
                <w:szCs w:val="28"/>
              </w:rPr>
              <w:t>Bajarildi.</w:t>
            </w:r>
          </w:p>
          <w:p w:rsidR="004A6F2D" w:rsidRPr="004A6F2D" w:rsidRDefault="004A6F2D" w:rsidP="004A6F2D">
            <w:pPr>
              <w:ind w:firstLine="380"/>
              <w:jc w:val="both"/>
              <w:rPr>
                <w:rFonts w:ascii="Times New Roman" w:hAnsi="Times New Roman" w:cs="Times New Roman"/>
                <w:sz w:val="28"/>
                <w:szCs w:val="28"/>
              </w:rPr>
            </w:pPr>
            <w:r w:rsidRPr="004A6F2D">
              <w:rPr>
                <w:rFonts w:ascii="Times New Roman" w:hAnsi="Times New Roman" w:cs="Times New Roman"/>
                <w:sz w:val="28"/>
                <w:szCs w:val="28"/>
              </w:rPr>
              <w:t>Bangladesh Xalq Respublikasida qurilayotgan Ruppur AESda “O‘zatom” agentligi va “AES qurilishi Direksiyasi” DUKning yosh mutaxassislari bosqichma-bosqich amaliyot o‘tamoqda.</w:t>
            </w:r>
          </w:p>
          <w:p w:rsidR="004A6F2D" w:rsidRPr="004A6F2D" w:rsidRDefault="004A6F2D" w:rsidP="004A6F2D">
            <w:pPr>
              <w:ind w:firstLine="380"/>
              <w:jc w:val="both"/>
              <w:rPr>
                <w:rFonts w:ascii="Times New Roman" w:hAnsi="Times New Roman" w:cs="Times New Roman"/>
                <w:sz w:val="28"/>
                <w:szCs w:val="28"/>
              </w:rPr>
            </w:pPr>
            <w:r w:rsidRPr="004A6F2D">
              <w:rPr>
                <w:rFonts w:ascii="Times New Roman" w:hAnsi="Times New Roman" w:cs="Times New Roman"/>
                <w:sz w:val="28"/>
                <w:szCs w:val="28"/>
              </w:rPr>
              <w:lastRenderedPageBreak/>
              <w:t>Shuningdek, “AES qurilishi Direksiyasi” DUK mutaxassislari KЕ</w:t>
            </w:r>
            <w:r w:rsidR="00211D3B" w:rsidRPr="00211D3B">
              <w:rPr>
                <w:rFonts w:ascii="Times New Roman" w:hAnsi="Times New Roman" w:cs="Times New Roman"/>
                <w:sz w:val="28"/>
                <w:szCs w:val="28"/>
              </w:rPr>
              <w:t>P</w:t>
            </w:r>
            <w:r w:rsidRPr="004A6F2D">
              <w:rPr>
                <w:rFonts w:ascii="Times New Roman" w:hAnsi="Times New Roman" w:cs="Times New Roman"/>
                <w:sz w:val="28"/>
                <w:szCs w:val="28"/>
              </w:rPr>
              <w:t>CO (Janubiy Koreya) xalqaro yadroviy oliy maktabiga o‘qishga yuborildi.</w:t>
            </w:r>
          </w:p>
          <w:p w:rsidR="004A6F2D" w:rsidRPr="004A6F2D" w:rsidRDefault="004A6F2D" w:rsidP="004A6F2D">
            <w:pPr>
              <w:ind w:firstLine="380"/>
              <w:jc w:val="both"/>
              <w:rPr>
                <w:rFonts w:ascii="Times New Roman" w:hAnsi="Times New Roman" w:cs="Times New Roman"/>
                <w:sz w:val="28"/>
                <w:szCs w:val="28"/>
                <w:lang w:val="en-US"/>
              </w:rPr>
            </w:pPr>
            <w:proofErr w:type="spellStart"/>
            <w:r w:rsidRPr="004A6F2D">
              <w:rPr>
                <w:rFonts w:ascii="Times New Roman" w:hAnsi="Times New Roman" w:cs="Times New Roman"/>
                <w:sz w:val="28"/>
                <w:szCs w:val="28"/>
                <w:lang w:val="en-US"/>
              </w:rPr>
              <w:t>Quyidagi</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Nizomlar</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joriy</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etidi</w:t>
            </w:r>
            <w:proofErr w:type="spellEnd"/>
            <w:r w:rsidRPr="004A6F2D">
              <w:rPr>
                <w:rFonts w:ascii="Times New Roman" w:hAnsi="Times New Roman" w:cs="Times New Roman"/>
                <w:sz w:val="28"/>
                <w:szCs w:val="28"/>
                <w:lang w:val="en-US"/>
              </w:rPr>
              <w:t>:</w:t>
            </w:r>
          </w:p>
          <w:p w:rsidR="004A6F2D" w:rsidRPr="004A6F2D" w:rsidRDefault="004A6F2D" w:rsidP="004A6F2D">
            <w:pPr>
              <w:ind w:firstLine="380"/>
              <w:jc w:val="both"/>
              <w:rPr>
                <w:rFonts w:ascii="Times New Roman" w:hAnsi="Times New Roman" w:cs="Times New Roman"/>
                <w:sz w:val="28"/>
                <w:szCs w:val="28"/>
                <w:lang w:val="en-US"/>
              </w:rPr>
            </w:pPr>
            <w:r w:rsidRPr="004A6F2D">
              <w:rPr>
                <w:rFonts w:ascii="Times New Roman" w:hAnsi="Times New Roman" w:cs="Times New Roman"/>
                <w:sz w:val="28"/>
                <w:szCs w:val="28"/>
                <w:lang w:val="en-US"/>
              </w:rPr>
              <w:t>RD P 09-04-72:2021 “</w:t>
            </w:r>
            <w:proofErr w:type="spellStart"/>
            <w:r w:rsidRPr="004A6F2D">
              <w:rPr>
                <w:rFonts w:ascii="Times New Roman" w:hAnsi="Times New Roman" w:cs="Times New Roman"/>
                <w:sz w:val="28"/>
                <w:szCs w:val="28"/>
                <w:lang w:val="en-US"/>
              </w:rPr>
              <w:t>Rasmiy</w:t>
            </w:r>
            <w:proofErr w:type="spellEnd"/>
            <w:r w:rsidRPr="004A6F2D">
              <w:rPr>
                <w:rFonts w:ascii="Times New Roman" w:hAnsi="Times New Roman" w:cs="Times New Roman"/>
                <w:sz w:val="28"/>
                <w:szCs w:val="28"/>
                <w:lang w:val="en-US"/>
              </w:rPr>
              <w:t xml:space="preserve"> transport </w:t>
            </w:r>
            <w:proofErr w:type="spellStart"/>
            <w:r w:rsidRPr="004A6F2D">
              <w:rPr>
                <w:rFonts w:ascii="Times New Roman" w:hAnsi="Times New Roman" w:cs="Times New Roman"/>
                <w:sz w:val="28"/>
                <w:szCs w:val="28"/>
                <w:lang w:val="en-US"/>
              </w:rPr>
              <w:t>vositalaridan</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foydalanish</w:t>
            </w:r>
            <w:proofErr w:type="spellEnd"/>
            <w:r w:rsidRPr="004A6F2D">
              <w:rPr>
                <w:rFonts w:ascii="Times New Roman" w:hAnsi="Times New Roman" w:cs="Times New Roman"/>
                <w:sz w:val="28"/>
                <w:szCs w:val="28"/>
                <w:lang w:val="en-US"/>
              </w:rPr>
              <w:t xml:space="preserve"> </w:t>
            </w:r>
            <w:proofErr w:type="spellStart"/>
            <w:proofErr w:type="gramStart"/>
            <w:r w:rsidRPr="004A6F2D">
              <w:rPr>
                <w:rFonts w:ascii="Times New Roman" w:hAnsi="Times New Roman" w:cs="Times New Roman"/>
                <w:sz w:val="28"/>
                <w:szCs w:val="28"/>
                <w:lang w:val="en-US"/>
              </w:rPr>
              <w:t>bo‘</w:t>
            </w:r>
            <w:proofErr w:type="gramEnd"/>
            <w:r w:rsidRPr="004A6F2D">
              <w:rPr>
                <w:rFonts w:ascii="Times New Roman" w:hAnsi="Times New Roman" w:cs="Times New Roman"/>
                <w:sz w:val="28"/>
                <w:szCs w:val="28"/>
                <w:lang w:val="en-US"/>
              </w:rPr>
              <w:t>yicha</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Nizom</w:t>
            </w:r>
            <w:proofErr w:type="spellEnd"/>
            <w:r w:rsidRPr="004A6F2D">
              <w:rPr>
                <w:rFonts w:ascii="Times New Roman" w:hAnsi="Times New Roman" w:cs="Times New Roman"/>
                <w:sz w:val="28"/>
                <w:szCs w:val="28"/>
                <w:lang w:val="en-US"/>
              </w:rPr>
              <w:t>”</w:t>
            </w:r>
            <w:r w:rsidR="00211D3B" w:rsidRPr="004A6F2D">
              <w:rPr>
                <w:rFonts w:ascii="Times New Roman" w:hAnsi="Times New Roman" w:cs="Times New Roman"/>
                <w:sz w:val="28"/>
                <w:szCs w:val="28"/>
                <w:lang w:val="en-US"/>
              </w:rPr>
              <w:t xml:space="preserve"> (2022</w:t>
            </w:r>
            <w:r w:rsidR="00211D3B">
              <w:rPr>
                <w:rFonts w:ascii="Times New Roman" w:hAnsi="Times New Roman" w:cs="Times New Roman"/>
                <w:sz w:val="28"/>
                <w:szCs w:val="28"/>
                <w:lang w:val="en-US"/>
              </w:rPr>
              <w:t>-</w:t>
            </w:r>
            <w:r w:rsidR="00211D3B" w:rsidRPr="004A6F2D">
              <w:rPr>
                <w:rFonts w:ascii="Times New Roman" w:hAnsi="Times New Roman" w:cs="Times New Roman"/>
                <w:sz w:val="28"/>
                <w:szCs w:val="28"/>
                <w:lang w:val="en-US"/>
              </w:rPr>
              <w:t>yil</w:t>
            </w:r>
            <w:r w:rsidR="00211D3B">
              <w:rPr>
                <w:rFonts w:ascii="Times New Roman" w:hAnsi="Times New Roman" w:cs="Times New Roman"/>
                <w:sz w:val="28"/>
                <w:szCs w:val="28"/>
              </w:rPr>
              <w:t xml:space="preserve"> </w:t>
            </w:r>
            <w:r w:rsidR="00211D3B" w:rsidRPr="004A6F2D">
              <w:rPr>
                <w:rFonts w:ascii="Times New Roman" w:hAnsi="Times New Roman" w:cs="Times New Roman"/>
                <w:sz w:val="28"/>
                <w:szCs w:val="28"/>
                <w:lang w:val="en-US"/>
              </w:rPr>
              <w:t>30</w:t>
            </w:r>
            <w:r w:rsidR="00211D3B">
              <w:rPr>
                <w:rFonts w:ascii="Times New Roman" w:hAnsi="Times New Roman" w:cs="Times New Roman"/>
                <w:sz w:val="28"/>
                <w:szCs w:val="28"/>
                <w:lang w:val="en-US"/>
              </w:rPr>
              <w:t>-</w:t>
            </w:r>
            <w:r w:rsidR="00211D3B" w:rsidRPr="004A6F2D">
              <w:rPr>
                <w:rFonts w:ascii="Times New Roman" w:hAnsi="Times New Roman" w:cs="Times New Roman"/>
                <w:sz w:val="28"/>
                <w:szCs w:val="28"/>
                <w:lang w:val="en-US"/>
              </w:rPr>
              <w:t>sentyabrdagi 36-son)</w:t>
            </w:r>
            <w:r w:rsidRPr="004A6F2D">
              <w:rPr>
                <w:rFonts w:ascii="Times New Roman" w:hAnsi="Times New Roman" w:cs="Times New Roman"/>
                <w:sz w:val="28"/>
                <w:szCs w:val="28"/>
                <w:lang w:val="en-US"/>
              </w:rPr>
              <w:t>;</w:t>
            </w:r>
          </w:p>
          <w:p w:rsidR="00B02F9C" w:rsidRDefault="004A6F2D" w:rsidP="00634421">
            <w:pPr>
              <w:ind w:firstLine="380"/>
              <w:jc w:val="both"/>
              <w:rPr>
                <w:rFonts w:ascii="Times New Roman" w:hAnsi="Times New Roman" w:cs="Times New Roman"/>
                <w:sz w:val="28"/>
                <w:szCs w:val="28"/>
                <w:lang w:val="en-US"/>
              </w:rPr>
            </w:pPr>
            <w:r w:rsidRPr="004A6F2D">
              <w:rPr>
                <w:rFonts w:ascii="Times New Roman" w:hAnsi="Times New Roman" w:cs="Times New Roman"/>
                <w:sz w:val="28"/>
                <w:szCs w:val="28"/>
                <w:lang w:val="en-US"/>
              </w:rPr>
              <w:t xml:space="preserve">RD P 09-04-71:2021 “AES </w:t>
            </w:r>
            <w:proofErr w:type="spellStart"/>
            <w:r w:rsidRPr="004A6F2D">
              <w:rPr>
                <w:rFonts w:ascii="Times New Roman" w:hAnsi="Times New Roman" w:cs="Times New Roman"/>
                <w:sz w:val="28"/>
                <w:szCs w:val="28"/>
                <w:lang w:val="en-US"/>
              </w:rPr>
              <w:t>qurilishi</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Direksiyasi</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DUKning</w:t>
            </w:r>
            <w:proofErr w:type="spellEnd"/>
            <w:r w:rsidRPr="004A6F2D">
              <w:rPr>
                <w:rFonts w:ascii="Times New Roman" w:hAnsi="Times New Roman" w:cs="Times New Roman"/>
                <w:sz w:val="28"/>
                <w:szCs w:val="28"/>
                <w:lang w:val="en-US"/>
              </w:rPr>
              <w:t xml:space="preserve"> </w:t>
            </w:r>
            <w:proofErr w:type="spellStart"/>
            <w:proofErr w:type="gramStart"/>
            <w:r w:rsidRPr="004A6F2D">
              <w:rPr>
                <w:rFonts w:ascii="Times New Roman" w:hAnsi="Times New Roman" w:cs="Times New Roman"/>
                <w:sz w:val="28"/>
                <w:szCs w:val="28"/>
                <w:lang w:val="en-US"/>
              </w:rPr>
              <w:t>o‘</w:t>
            </w:r>
            <w:proofErr w:type="gramEnd"/>
            <w:r w:rsidRPr="004A6F2D">
              <w:rPr>
                <w:rFonts w:ascii="Times New Roman" w:hAnsi="Times New Roman" w:cs="Times New Roman"/>
                <w:sz w:val="28"/>
                <w:szCs w:val="28"/>
                <w:lang w:val="en-US"/>
              </w:rPr>
              <w:t>z</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ehtiyojlari</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uchun</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kerak</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bo‘ladgan</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mahsulotlarning</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hisobini</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yuritish</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saqlash</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va</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ajratish</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tartibi</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to‘g‘risidagi</w:t>
            </w:r>
            <w:proofErr w:type="spellEnd"/>
            <w:r w:rsidRPr="004A6F2D">
              <w:rPr>
                <w:rFonts w:ascii="Times New Roman" w:hAnsi="Times New Roman" w:cs="Times New Roman"/>
                <w:sz w:val="28"/>
                <w:szCs w:val="28"/>
                <w:lang w:val="en-US"/>
              </w:rPr>
              <w:t xml:space="preserve"> </w:t>
            </w:r>
            <w:proofErr w:type="spellStart"/>
            <w:r w:rsidRPr="004A6F2D">
              <w:rPr>
                <w:rFonts w:ascii="Times New Roman" w:hAnsi="Times New Roman" w:cs="Times New Roman"/>
                <w:sz w:val="28"/>
                <w:szCs w:val="28"/>
                <w:lang w:val="en-US"/>
              </w:rPr>
              <w:t>Nizom</w:t>
            </w:r>
            <w:proofErr w:type="spellEnd"/>
            <w:r w:rsidRPr="004A6F2D">
              <w:rPr>
                <w:rFonts w:ascii="Times New Roman" w:hAnsi="Times New Roman" w:cs="Times New Roman"/>
                <w:sz w:val="28"/>
                <w:szCs w:val="28"/>
                <w:lang w:val="en-US"/>
              </w:rPr>
              <w:t>”</w:t>
            </w:r>
            <w:r w:rsidR="00211D3B" w:rsidRPr="004A6F2D">
              <w:rPr>
                <w:rFonts w:ascii="Times New Roman" w:hAnsi="Times New Roman" w:cs="Times New Roman"/>
                <w:sz w:val="28"/>
                <w:szCs w:val="28"/>
                <w:lang w:val="en-US"/>
              </w:rPr>
              <w:t xml:space="preserve"> (2022</w:t>
            </w:r>
            <w:r w:rsidR="00211D3B">
              <w:rPr>
                <w:rFonts w:ascii="Times New Roman" w:hAnsi="Times New Roman" w:cs="Times New Roman"/>
                <w:sz w:val="28"/>
                <w:szCs w:val="28"/>
                <w:lang w:val="en-US"/>
              </w:rPr>
              <w:t>-</w:t>
            </w:r>
            <w:r w:rsidR="00211D3B" w:rsidRPr="004A6F2D">
              <w:rPr>
                <w:rFonts w:ascii="Times New Roman" w:hAnsi="Times New Roman" w:cs="Times New Roman"/>
                <w:sz w:val="28"/>
                <w:szCs w:val="28"/>
                <w:lang w:val="en-US"/>
              </w:rPr>
              <w:t>yil 14</w:t>
            </w:r>
            <w:r w:rsidR="00211D3B">
              <w:rPr>
                <w:rFonts w:ascii="Times New Roman" w:hAnsi="Times New Roman" w:cs="Times New Roman"/>
                <w:sz w:val="28"/>
                <w:szCs w:val="28"/>
                <w:lang w:val="en-US"/>
              </w:rPr>
              <w:t>-</w:t>
            </w:r>
            <w:r w:rsidR="00211D3B" w:rsidRPr="004A6F2D">
              <w:rPr>
                <w:rFonts w:ascii="Times New Roman" w:hAnsi="Times New Roman" w:cs="Times New Roman"/>
                <w:sz w:val="28"/>
                <w:szCs w:val="28"/>
                <w:lang w:val="en-US"/>
              </w:rPr>
              <w:t>oktabrdagi 41-son)</w:t>
            </w:r>
            <w:r w:rsidRPr="004A6F2D">
              <w:rPr>
                <w:rFonts w:ascii="Times New Roman" w:hAnsi="Times New Roman" w:cs="Times New Roman"/>
                <w:sz w:val="28"/>
                <w:szCs w:val="28"/>
                <w:lang w:val="en-US"/>
              </w:rPr>
              <w:t>.</w:t>
            </w:r>
          </w:p>
          <w:p w:rsidR="0033629F" w:rsidRPr="004A6F2D" w:rsidRDefault="0033629F" w:rsidP="00634421">
            <w:pPr>
              <w:ind w:firstLine="380"/>
              <w:jc w:val="both"/>
              <w:rPr>
                <w:rFonts w:ascii="Times New Roman" w:hAnsi="Times New Roman" w:cs="Times New Roman"/>
                <w:sz w:val="28"/>
                <w:szCs w:val="28"/>
                <w:lang w:val="en-US"/>
              </w:rPr>
            </w:pPr>
          </w:p>
        </w:tc>
      </w:tr>
      <w:tr w:rsidR="007648A7" w:rsidRPr="00FA6F43" w:rsidTr="007119C6">
        <w:trPr>
          <w:trHeight w:val="762"/>
        </w:trPr>
        <w:tc>
          <w:tcPr>
            <w:tcW w:w="709" w:type="dxa"/>
            <w:tcBorders>
              <w:bottom w:val="single" w:sz="4" w:space="0" w:color="auto"/>
            </w:tcBorders>
          </w:tcPr>
          <w:p w:rsidR="007648A7" w:rsidRPr="002A19E0" w:rsidRDefault="002F458D" w:rsidP="002A19E0">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5812" w:type="dxa"/>
            <w:tcBorders>
              <w:bottom w:val="single" w:sz="4" w:space="0" w:color="auto"/>
            </w:tcBorders>
          </w:tcPr>
          <w:p w:rsidR="00806CCD" w:rsidRPr="00FA6F43" w:rsidRDefault="009B611D" w:rsidP="00CE239F">
            <w:pPr>
              <w:ind w:firstLine="397"/>
              <w:jc w:val="both"/>
              <w:rPr>
                <w:rFonts w:ascii="Times New Roman" w:eastAsia="Times New Roman" w:hAnsi="Times New Roman" w:cs="Times New Roman"/>
                <w:color w:val="000000"/>
                <w:sz w:val="28"/>
                <w:szCs w:val="28"/>
              </w:rPr>
            </w:pPr>
            <w:r w:rsidRPr="009B611D">
              <w:rPr>
                <w:rFonts w:ascii="Times New Roman" w:eastAsia="Times New Roman" w:hAnsi="Times New Roman" w:cs="Times New Roman"/>
                <w:color w:val="000000"/>
                <w:sz w:val="28"/>
                <w:szCs w:val="28"/>
              </w:rPr>
              <w:t>AES va yadro infratuzilmasi uchun xodimlarni tayyorlash dasturlarini, shu jumladan xorijiy davlatlarda mutaxassislar malakasini oshirish dasturlariga muvofiq xodimlarni tayyorlash hamda malaka oshirish jarayonini tashkil etish.</w:t>
            </w:r>
          </w:p>
        </w:tc>
        <w:tc>
          <w:tcPr>
            <w:tcW w:w="1843" w:type="dxa"/>
            <w:tcBorders>
              <w:bottom w:val="single" w:sz="4" w:space="0" w:color="auto"/>
            </w:tcBorders>
          </w:tcPr>
          <w:p w:rsidR="00DD6A20" w:rsidRDefault="00DD6A20" w:rsidP="00DD6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p>
          <w:p w:rsidR="007648A7" w:rsidRPr="00FA6F43" w:rsidRDefault="00DD6A20" w:rsidP="00DD6A20">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sentyabr</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en-US"/>
              </w:rPr>
              <w:t>dekabr</w:t>
            </w:r>
            <w:proofErr w:type="spellEnd"/>
          </w:p>
        </w:tc>
        <w:tc>
          <w:tcPr>
            <w:tcW w:w="6804" w:type="dxa"/>
            <w:tcBorders>
              <w:bottom w:val="single" w:sz="4" w:space="0" w:color="auto"/>
            </w:tcBorders>
          </w:tcPr>
          <w:p w:rsidR="009C667D" w:rsidRPr="007119C6" w:rsidRDefault="009C667D" w:rsidP="009C667D">
            <w:pPr>
              <w:ind w:firstLine="400"/>
              <w:jc w:val="both"/>
              <w:rPr>
                <w:rFonts w:ascii="Times New Roman" w:eastAsia="Times New Roman" w:hAnsi="Times New Roman" w:cs="Times New Roman"/>
                <w:b/>
                <w:sz w:val="28"/>
                <w:szCs w:val="28"/>
              </w:rPr>
            </w:pPr>
            <w:r w:rsidRPr="007119C6">
              <w:rPr>
                <w:rFonts w:ascii="Times New Roman" w:eastAsia="Times New Roman" w:hAnsi="Times New Roman" w:cs="Times New Roman"/>
                <w:b/>
                <w:sz w:val="28"/>
                <w:szCs w:val="28"/>
              </w:rPr>
              <w:t>Bajarildi.</w:t>
            </w:r>
          </w:p>
          <w:p w:rsidR="00535C08" w:rsidRPr="007119C6" w:rsidRDefault="00535C08" w:rsidP="00535C08">
            <w:pPr>
              <w:ind w:firstLine="380"/>
              <w:jc w:val="both"/>
              <w:rPr>
                <w:rFonts w:ascii="Times New Roman" w:hAnsi="Times New Roman" w:cs="Times New Roman"/>
                <w:sz w:val="28"/>
                <w:szCs w:val="28"/>
              </w:rPr>
            </w:pPr>
            <w:r w:rsidRPr="007119C6">
              <w:rPr>
                <w:rFonts w:ascii="Times New Roman" w:hAnsi="Times New Roman" w:cs="Times New Roman"/>
                <w:sz w:val="28"/>
                <w:szCs w:val="28"/>
              </w:rPr>
              <w:t>“O‘zatom” agentligi va “AES qurilishi Direksiyasi” DUKning 12 nafar xodimlari malakasini oshirish maqsadida Bangladesh Respublikasida qurilayotgan “Ruppur” AESining qurilish maydonchasiga mehnat safariga yuborilgan xodimlarning 6 nafari muvaffaqiyatli yakunlab keldi hamda mutaxassisligi bo‘yicha ishga joylashtirildi.</w:t>
            </w:r>
          </w:p>
          <w:p w:rsidR="000A7A3A" w:rsidRDefault="00535C08" w:rsidP="00535C08">
            <w:pPr>
              <w:ind w:firstLine="380"/>
              <w:jc w:val="both"/>
              <w:rPr>
                <w:rFonts w:ascii="Times New Roman" w:hAnsi="Times New Roman" w:cs="Times New Roman"/>
                <w:sz w:val="28"/>
                <w:szCs w:val="28"/>
                <w:lang w:val="en-US"/>
              </w:rPr>
            </w:pPr>
            <w:proofErr w:type="spellStart"/>
            <w:r w:rsidRPr="00535C08">
              <w:rPr>
                <w:rFonts w:ascii="Times New Roman" w:hAnsi="Times New Roman" w:cs="Times New Roman"/>
                <w:sz w:val="28"/>
                <w:szCs w:val="28"/>
                <w:lang w:val="en-US"/>
              </w:rPr>
              <w:t>Qolgan</w:t>
            </w:r>
            <w:proofErr w:type="spellEnd"/>
            <w:r w:rsidRPr="00535C08">
              <w:rPr>
                <w:rFonts w:ascii="Times New Roman" w:hAnsi="Times New Roman" w:cs="Times New Roman"/>
                <w:sz w:val="28"/>
                <w:szCs w:val="28"/>
                <w:lang w:val="en-US"/>
              </w:rPr>
              <w:t xml:space="preserve"> 6 </w:t>
            </w:r>
            <w:proofErr w:type="spellStart"/>
            <w:r w:rsidRPr="00535C08">
              <w:rPr>
                <w:rFonts w:ascii="Times New Roman" w:hAnsi="Times New Roman" w:cs="Times New Roman"/>
                <w:sz w:val="28"/>
                <w:szCs w:val="28"/>
                <w:lang w:val="en-US"/>
              </w:rPr>
              <w:t>nafari</w:t>
            </w:r>
            <w:proofErr w:type="spellEnd"/>
            <w:r w:rsidRPr="00535C08">
              <w:rPr>
                <w:rFonts w:ascii="Times New Roman" w:hAnsi="Times New Roman" w:cs="Times New Roman"/>
                <w:sz w:val="28"/>
                <w:szCs w:val="28"/>
                <w:lang w:val="en-US"/>
              </w:rPr>
              <w:t xml:space="preserve"> </w:t>
            </w:r>
            <w:proofErr w:type="spellStart"/>
            <w:r w:rsidRPr="00535C08">
              <w:rPr>
                <w:rFonts w:ascii="Times New Roman" w:hAnsi="Times New Roman" w:cs="Times New Roman"/>
                <w:sz w:val="28"/>
                <w:szCs w:val="28"/>
                <w:lang w:val="en-US"/>
              </w:rPr>
              <w:t>mehnat</w:t>
            </w:r>
            <w:proofErr w:type="spellEnd"/>
            <w:r w:rsidRPr="00535C08">
              <w:rPr>
                <w:rFonts w:ascii="Times New Roman" w:hAnsi="Times New Roman" w:cs="Times New Roman"/>
                <w:sz w:val="28"/>
                <w:szCs w:val="28"/>
                <w:lang w:val="en-US"/>
              </w:rPr>
              <w:t xml:space="preserve"> </w:t>
            </w:r>
            <w:proofErr w:type="spellStart"/>
            <w:r w:rsidRPr="00535C08">
              <w:rPr>
                <w:rFonts w:ascii="Times New Roman" w:hAnsi="Times New Roman" w:cs="Times New Roman"/>
                <w:sz w:val="28"/>
                <w:szCs w:val="28"/>
                <w:lang w:val="en-US"/>
              </w:rPr>
              <w:t>fa’oliyatini</w:t>
            </w:r>
            <w:proofErr w:type="spellEnd"/>
            <w:r w:rsidRPr="00535C08">
              <w:rPr>
                <w:rFonts w:ascii="Times New Roman" w:hAnsi="Times New Roman" w:cs="Times New Roman"/>
                <w:sz w:val="28"/>
                <w:szCs w:val="28"/>
                <w:lang w:val="en-US"/>
              </w:rPr>
              <w:t xml:space="preserve"> </w:t>
            </w:r>
            <w:proofErr w:type="spellStart"/>
            <w:r w:rsidRPr="00535C08">
              <w:rPr>
                <w:rFonts w:ascii="Times New Roman" w:hAnsi="Times New Roman" w:cs="Times New Roman"/>
                <w:sz w:val="28"/>
                <w:szCs w:val="28"/>
                <w:lang w:val="en-US"/>
              </w:rPr>
              <w:t>davom</w:t>
            </w:r>
            <w:proofErr w:type="spellEnd"/>
            <w:r w:rsidRPr="00535C08">
              <w:rPr>
                <w:rFonts w:ascii="Times New Roman" w:hAnsi="Times New Roman" w:cs="Times New Roman"/>
                <w:sz w:val="28"/>
                <w:szCs w:val="28"/>
                <w:lang w:val="en-US"/>
              </w:rPr>
              <w:t xml:space="preserve"> </w:t>
            </w:r>
            <w:proofErr w:type="spellStart"/>
            <w:r w:rsidRPr="00535C08">
              <w:rPr>
                <w:rFonts w:ascii="Times New Roman" w:hAnsi="Times New Roman" w:cs="Times New Roman"/>
                <w:sz w:val="28"/>
                <w:szCs w:val="28"/>
                <w:lang w:val="en-US"/>
              </w:rPr>
              <w:t>ettirmoqda</w:t>
            </w:r>
            <w:proofErr w:type="spellEnd"/>
          </w:p>
          <w:p w:rsidR="004A6F2D" w:rsidRPr="004A6F2D" w:rsidRDefault="004A6F2D" w:rsidP="004A6F2D">
            <w:pPr>
              <w:ind w:firstLine="380"/>
              <w:jc w:val="both"/>
              <w:rPr>
                <w:rFonts w:ascii="Times New Roman" w:hAnsi="Times New Roman" w:cs="Times New Roman"/>
                <w:sz w:val="28"/>
                <w:szCs w:val="28"/>
              </w:rPr>
            </w:pPr>
            <w:r w:rsidRPr="004A6F2D">
              <w:rPr>
                <w:rFonts w:ascii="Times New Roman" w:hAnsi="Times New Roman" w:cs="Times New Roman"/>
                <w:sz w:val="28"/>
                <w:szCs w:val="28"/>
              </w:rPr>
              <w:t>“Atomstroyeksport” aksiyadorlik jamiyati bilan Misr</w:t>
            </w:r>
            <w:r w:rsidR="007119C6">
              <w:rPr>
                <w:rFonts w:ascii="Times New Roman" w:hAnsi="Times New Roman" w:cs="Times New Roman"/>
                <w:sz w:val="28"/>
                <w:szCs w:val="28"/>
              </w:rPr>
              <w:t xml:space="preserve"> </w:t>
            </w:r>
            <w:r w:rsidRPr="004A6F2D">
              <w:rPr>
                <w:rFonts w:ascii="Times New Roman" w:hAnsi="Times New Roman" w:cs="Times New Roman"/>
                <w:sz w:val="28"/>
                <w:szCs w:val="28"/>
              </w:rPr>
              <w:t xml:space="preserve"> va Vengriyada qurilayotgan AESlarga malaka oshirish uchun mutaxassislar yuborish bo‘yicha muzokaralar olib borilmoqda.</w:t>
            </w:r>
          </w:p>
          <w:p w:rsidR="004A6F2D" w:rsidRPr="004A6F2D" w:rsidRDefault="004A6F2D" w:rsidP="004A6F2D">
            <w:pPr>
              <w:ind w:firstLine="380"/>
              <w:jc w:val="both"/>
              <w:rPr>
                <w:rFonts w:ascii="Times New Roman" w:hAnsi="Times New Roman" w:cs="Times New Roman"/>
                <w:sz w:val="28"/>
                <w:szCs w:val="28"/>
              </w:rPr>
            </w:pPr>
            <w:r w:rsidRPr="004A6F2D">
              <w:rPr>
                <w:rFonts w:ascii="Times New Roman" w:hAnsi="Times New Roman" w:cs="Times New Roman"/>
                <w:sz w:val="28"/>
                <w:szCs w:val="28"/>
              </w:rPr>
              <w:t xml:space="preserve">“O‘zatom” agentligi, “AES qurilishi Direksiyasi” DUK va O‘zbekiston Respublikasining turli vazirlik va idoralar mutaxassislari MAGATE tomonidan o‘tkazilgan quyidagi o‘quv seminarlarida qatnashdilar: </w:t>
            </w:r>
          </w:p>
          <w:p w:rsidR="004A6F2D" w:rsidRPr="004A6F2D" w:rsidRDefault="004A6F2D" w:rsidP="004A6F2D">
            <w:pPr>
              <w:ind w:firstLine="380"/>
              <w:jc w:val="both"/>
              <w:rPr>
                <w:rFonts w:ascii="Times New Roman" w:hAnsi="Times New Roman" w:cs="Times New Roman"/>
                <w:sz w:val="28"/>
                <w:szCs w:val="28"/>
              </w:rPr>
            </w:pPr>
            <w:r w:rsidRPr="004A6F2D">
              <w:rPr>
                <w:rFonts w:ascii="Times New Roman" w:hAnsi="Times New Roman" w:cs="Times New Roman"/>
                <w:sz w:val="28"/>
                <w:szCs w:val="28"/>
              </w:rPr>
              <w:lastRenderedPageBreak/>
              <w:t xml:space="preserve">Joriy yilning 12-15 sentyabr kunlari MAGATEning “Moliyaviy xavflarni baholash va boshqarish, atom elektrostansiyalarini qurish uchun moliyaviy resurslarni jalb qilish” hamda “AES qurilishini moliyalashtirish modellari, shu jumladan muqobil moliyalashtirish manbalari, xalqaro moliya institutlarining investitsiyalar </w:t>
            </w:r>
            <w:r w:rsidR="007119C6">
              <w:rPr>
                <w:rFonts w:ascii="Times New Roman" w:hAnsi="Times New Roman" w:cs="Times New Roman"/>
                <w:sz w:val="28"/>
                <w:szCs w:val="28"/>
              </w:rPr>
              <w:t xml:space="preserve"> </w:t>
            </w:r>
            <w:r w:rsidRPr="004A6F2D">
              <w:rPr>
                <w:rFonts w:ascii="Times New Roman" w:hAnsi="Times New Roman" w:cs="Times New Roman"/>
                <w:sz w:val="28"/>
                <w:szCs w:val="28"/>
              </w:rPr>
              <w:t>va grantlarini jalb qilish” mavzusidagi milliiy seminar-praktikumi;</w:t>
            </w:r>
          </w:p>
          <w:p w:rsidR="004A6F2D" w:rsidRPr="004A6F2D" w:rsidRDefault="004A6F2D" w:rsidP="004A6F2D">
            <w:pPr>
              <w:ind w:firstLine="380"/>
              <w:jc w:val="both"/>
              <w:rPr>
                <w:rFonts w:ascii="Times New Roman" w:hAnsi="Times New Roman" w:cs="Times New Roman"/>
                <w:sz w:val="28"/>
                <w:szCs w:val="28"/>
              </w:rPr>
            </w:pPr>
            <w:r w:rsidRPr="004A6F2D">
              <w:rPr>
                <w:rFonts w:ascii="Times New Roman" w:hAnsi="Times New Roman" w:cs="Times New Roman"/>
                <w:sz w:val="28"/>
                <w:szCs w:val="28"/>
              </w:rPr>
              <w:t>MAGATE hamda “O‘zatom” agentligi o‘rtasidagi kelishuvga asosan, 2022-yil 30</w:t>
            </w:r>
            <w:r w:rsidR="004B308D" w:rsidRPr="004B308D">
              <w:rPr>
                <w:rFonts w:ascii="Times New Roman" w:hAnsi="Times New Roman" w:cs="Times New Roman"/>
                <w:sz w:val="28"/>
                <w:szCs w:val="28"/>
              </w:rPr>
              <w:t xml:space="preserve"> </w:t>
            </w:r>
            <w:r w:rsidRPr="004A6F2D">
              <w:rPr>
                <w:rFonts w:ascii="Times New Roman" w:hAnsi="Times New Roman" w:cs="Times New Roman"/>
                <w:sz w:val="28"/>
                <w:szCs w:val="28"/>
              </w:rPr>
              <w:t>okt</w:t>
            </w:r>
            <w:r w:rsidRPr="00B02F9C">
              <w:rPr>
                <w:rFonts w:ascii="Times New Roman" w:hAnsi="Times New Roman" w:cs="Times New Roman"/>
                <w:sz w:val="28"/>
                <w:szCs w:val="28"/>
              </w:rPr>
              <w:t>y</w:t>
            </w:r>
            <w:r w:rsidRPr="004A6F2D">
              <w:rPr>
                <w:rFonts w:ascii="Times New Roman" w:hAnsi="Times New Roman" w:cs="Times New Roman"/>
                <w:sz w:val="28"/>
                <w:szCs w:val="28"/>
              </w:rPr>
              <w:t>abr - 4 noyabr kunlari MAGATEning “AES qurilishi va ekspluatatsiyasini rejalashtirish va budjetlashtirish manbai” mavzusidagi milliy seminar-praktikum;</w:t>
            </w:r>
          </w:p>
          <w:p w:rsidR="00B02F9C" w:rsidRDefault="004A6F2D" w:rsidP="00634421">
            <w:pPr>
              <w:ind w:firstLine="380"/>
              <w:jc w:val="both"/>
              <w:rPr>
                <w:rFonts w:ascii="Times New Roman" w:hAnsi="Times New Roman" w:cs="Times New Roman"/>
                <w:sz w:val="28"/>
                <w:szCs w:val="28"/>
              </w:rPr>
            </w:pPr>
            <w:r w:rsidRPr="004A6F2D">
              <w:rPr>
                <w:rFonts w:ascii="Times New Roman" w:hAnsi="Times New Roman" w:cs="Times New Roman"/>
                <w:sz w:val="28"/>
                <w:szCs w:val="28"/>
              </w:rPr>
              <w:t>2022</w:t>
            </w:r>
            <w:r w:rsidR="00B02F9C">
              <w:rPr>
                <w:rFonts w:ascii="Times New Roman" w:hAnsi="Times New Roman" w:cs="Times New Roman"/>
                <w:sz w:val="28"/>
                <w:szCs w:val="28"/>
                <w:lang w:val="en-US"/>
              </w:rPr>
              <w:t>-</w:t>
            </w:r>
            <w:r w:rsidRPr="004A6F2D">
              <w:rPr>
                <w:rFonts w:ascii="Times New Roman" w:hAnsi="Times New Roman" w:cs="Times New Roman"/>
                <w:sz w:val="28"/>
                <w:szCs w:val="28"/>
              </w:rPr>
              <w:t>yil 15-18 noyabr kunlari MAGATEning “Atom energetikasi dasturi uchun inson resurslarini rivojlantirish” mavzusidagi milliy seminar.</w:t>
            </w:r>
          </w:p>
          <w:p w:rsidR="0033629F" w:rsidRPr="00AE0EF5" w:rsidRDefault="0033629F" w:rsidP="00634421">
            <w:pPr>
              <w:ind w:firstLine="380"/>
              <w:jc w:val="both"/>
              <w:rPr>
                <w:rFonts w:ascii="Times New Roman" w:hAnsi="Times New Roman" w:cs="Times New Roman"/>
                <w:sz w:val="28"/>
                <w:szCs w:val="28"/>
              </w:rPr>
            </w:pPr>
          </w:p>
        </w:tc>
      </w:tr>
      <w:tr w:rsidR="00806CCD" w:rsidRPr="00FA6F43" w:rsidTr="007119C6">
        <w:trPr>
          <w:trHeight w:val="486"/>
        </w:trPr>
        <w:tc>
          <w:tcPr>
            <w:tcW w:w="15168" w:type="dxa"/>
            <w:gridSpan w:val="4"/>
            <w:tcBorders>
              <w:top w:val="single" w:sz="4" w:space="0" w:color="auto"/>
              <w:bottom w:val="single" w:sz="4" w:space="0" w:color="auto"/>
            </w:tcBorders>
          </w:tcPr>
          <w:p w:rsidR="00FC150A" w:rsidRPr="00FC150A" w:rsidRDefault="00F52800" w:rsidP="00FC150A">
            <w:pPr>
              <w:pStyle w:val="a6"/>
              <w:numPr>
                <w:ilvl w:val="0"/>
                <w:numId w:val="4"/>
              </w:numPr>
              <w:jc w:val="center"/>
              <w:rPr>
                <w:rFonts w:ascii="Times New Roman" w:eastAsia="Times New Roman" w:hAnsi="Times New Roman" w:cs="Times New Roman"/>
                <w:b/>
                <w:sz w:val="28"/>
                <w:szCs w:val="28"/>
              </w:rPr>
            </w:pPr>
            <w:r w:rsidRPr="00FC150A">
              <w:rPr>
                <w:rFonts w:ascii="Times New Roman" w:eastAsia="Times New Roman" w:hAnsi="Times New Roman" w:cs="Times New Roman"/>
                <w:b/>
                <w:sz w:val="28"/>
                <w:szCs w:val="28"/>
              </w:rPr>
              <w:t>Oʻzbekiston Respublikasi Prezidentining 2019</w:t>
            </w:r>
            <w:r w:rsidR="00634421">
              <w:rPr>
                <w:rFonts w:ascii="Times New Roman" w:eastAsia="Times New Roman" w:hAnsi="Times New Roman" w:cs="Times New Roman"/>
                <w:b/>
                <w:sz w:val="28"/>
                <w:szCs w:val="28"/>
                <w:lang w:val="en-US"/>
              </w:rPr>
              <w:t>-</w:t>
            </w:r>
            <w:r w:rsidRPr="00FC150A">
              <w:rPr>
                <w:rFonts w:ascii="Times New Roman" w:eastAsia="Times New Roman" w:hAnsi="Times New Roman" w:cs="Times New Roman"/>
                <w:b/>
                <w:sz w:val="28"/>
                <w:szCs w:val="28"/>
              </w:rPr>
              <w:t>yil 16</w:t>
            </w:r>
            <w:r w:rsidR="00634421">
              <w:rPr>
                <w:rFonts w:ascii="Times New Roman" w:eastAsia="Times New Roman" w:hAnsi="Times New Roman" w:cs="Times New Roman"/>
                <w:b/>
                <w:sz w:val="28"/>
                <w:szCs w:val="28"/>
                <w:lang w:val="en-US"/>
              </w:rPr>
              <w:t>-</w:t>
            </w:r>
            <w:r w:rsidRPr="00FC150A">
              <w:rPr>
                <w:rFonts w:ascii="Times New Roman" w:eastAsia="Times New Roman" w:hAnsi="Times New Roman" w:cs="Times New Roman"/>
                <w:b/>
                <w:sz w:val="28"/>
                <w:szCs w:val="28"/>
              </w:rPr>
              <w:t xml:space="preserve">oktyabrdagi “Oʻzbekiston Respublikasining </w:t>
            </w:r>
          </w:p>
          <w:p w:rsidR="00FC150A" w:rsidRDefault="00F52800" w:rsidP="00FC150A">
            <w:pPr>
              <w:pStyle w:val="a6"/>
              <w:jc w:val="center"/>
              <w:rPr>
                <w:rFonts w:ascii="Times New Roman" w:eastAsia="Times New Roman" w:hAnsi="Times New Roman" w:cs="Times New Roman"/>
                <w:b/>
                <w:sz w:val="28"/>
                <w:szCs w:val="28"/>
              </w:rPr>
            </w:pPr>
            <w:r w:rsidRPr="00FC150A">
              <w:rPr>
                <w:rFonts w:ascii="Times New Roman" w:eastAsia="Times New Roman" w:hAnsi="Times New Roman" w:cs="Times New Roman"/>
                <w:b/>
                <w:sz w:val="28"/>
                <w:szCs w:val="28"/>
              </w:rPr>
              <w:t>yadro-energetika dasturi uchun kadrlar salohiyatini rivojlantirish strategiyasini tasdiqlash toʻgʻrisida”gi</w:t>
            </w:r>
          </w:p>
          <w:p w:rsidR="00806CCD" w:rsidRPr="00FC150A" w:rsidRDefault="00F52800" w:rsidP="00FC150A">
            <w:pPr>
              <w:pStyle w:val="a6"/>
              <w:jc w:val="center"/>
              <w:rPr>
                <w:rFonts w:ascii="Times New Roman" w:eastAsia="Times New Roman" w:hAnsi="Times New Roman" w:cs="Times New Roman"/>
                <w:b/>
                <w:sz w:val="28"/>
                <w:szCs w:val="28"/>
              </w:rPr>
            </w:pPr>
            <w:r w:rsidRPr="00FC150A">
              <w:rPr>
                <w:rFonts w:ascii="Times New Roman" w:eastAsia="Times New Roman" w:hAnsi="Times New Roman" w:cs="Times New Roman"/>
                <w:b/>
                <w:sz w:val="28"/>
                <w:szCs w:val="28"/>
              </w:rPr>
              <w:t>PQ-4492-son qarori ijrosi doirasidagi tadbirlar</w:t>
            </w:r>
          </w:p>
        </w:tc>
      </w:tr>
      <w:tr w:rsidR="00806CCD" w:rsidRPr="00FA6F43" w:rsidTr="007119C6">
        <w:trPr>
          <w:trHeight w:val="571"/>
        </w:trPr>
        <w:tc>
          <w:tcPr>
            <w:tcW w:w="709" w:type="dxa"/>
            <w:tcBorders>
              <w:top w:val="single" w:sz="4" w:space="0" w:color="auto"/>
              <w:bottom w:val="single" w:sz="4" w:space="0" w:color="auto"/>
            </w:tcBorders>
          </w:tcPr>
          <w:p w:rsidR="00806CCD" w:rsidRPr="00876ABC" w:rsidRDefault="002F458D" w:rsidP="00806CC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5812" w:type="dxa"/>
            <w:tcBorders>
              <w:top w:val="single" w:sz="4" w:space="0" w:color="auto"/>
              <w:bottom w:val="single" w:sz="4" w:space="0" w:color="auto"/>
            </w:tcBorders>
          </w:tcPr>
          <w:p w:rsidR="00806CCD" w:rsidRDefault="004B308D" w:rsidP="00806CCD">
            <w:pPr>
              <w:ind w:firstLine="397"/>
              <w:jc w:val="both"/>
              <w:rPr>
                <w:rFonts w:ascii="Times New Roman" w:eastAsia="Times New Roman" w:hAnsi="Times New Roman" w:cs="Times New Roman"/>
                <w:color w:val="000000"/>
                <w:sz w:val="28"/>
                <w:szCs w:val="28"/>
              </w:rPr>
            </w:pPr>
            <w:r w:rsidRPr="00F52800">
              <w:rPr>
                <w:rFonts w:ascii="Times New Roman" w:eastAsia="Times New Roman" w:hAnsi="Times New Roman" w:cs="Times New Roman"/>
                <w:color w:val="000000"/>
                <w:sz w:val="28"/>
                <w:szCs w:val="28"/>
              </w:rPr>
              <w:t>Moskva shahridagi “MMFI” milliy tadqiqot yadro universitetining bakalavr hamda magistratura bosqichini tamomlagan bitiruvchilarni “O‘zatom” agentligi va uning tarkibidagi tashkilotlarga ishga taqsimlash va joylashtirish.</w:t>
            </w:r>
          </w:p>
        </w:tc>
        <w:tc>
          <w:tcPr>
            <w:tcW w:w="1843" w:type="dxa"/>
            <w:tcBorders>
              <w:top w:val="single" w:sz="4" w:space="0" w:color="auto"/>
              <w:bottom w:val="single" w:sz="4" w:space="0" w:color="auto"/>
            </w:tcBorders>
          </w:tcPr>
          <w:p w:rsidR="00F52800" w:rsidRDefault="00DD6A20" w:rsidP="00806CCD">
            <w:pPr>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d</w:t>
            </w:r>
            <w:r w:rsidR="00F52800">
              <w:rPr>
                <w:rFonts w:ascii="Times New Roman" w:eastAsia="Times New Roman" w:hAnsi="Times New Roman" w:cs="Times New Roman"/>
                <w:sz w:val="28"/>
                <w:szCs w:val="28"/>
                <w:lang w:val="en-US"/>
              </w:rPr>
              <w:t>oimiy</w:t>
            </w:r>
            <w:proofErr w:type="spellEnd"/>
            <w:r w:rsidR="00F52800">
              <w:rPr>
                <w:rFonts w:ascii="Times New Roman" w:eastAsia="Times New Roman" w:hAnsi="Times New Roman" w:cs="Times New Roman"/>
                <w:sz w:val="28"/>
                <w:szCs w:val="28"/>
                <w:lang w:val="en-US"/>
              </w:rPr>
              <w:t xml:space="preserve"> </w:t>
            </w:r>
          </w:p>
          <w:p w:rsidR="00806CCD" w:rsidRDefault="00F52800" w:rsidP="00806CCD">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ravishda</w:t>
            </w:r>
            <w:proofErr w:type="spellEnd"/>
          </w:p>
        </w:tc>
        <w:tc>
          <w:tcPr>
            <w:tcW w:w="6804" w:type="dxa"/>
            <w:tcBorders>
              <w:top w:val="single" w:sz="4" w:space="0" w:color="auto"/>
              <w:bottom w:val="single" w:sz="4" w:space="0" w:color="auto"/>
            </w:tcBorders>
          </w:tcPr>
          <w:p w:rsidR="00EC07CE" w:rsidRPr="007119C6" w:rsidRDefault="009C667D" w:rsidP="00AE0EF5">
            <w:pPr>
              <w:ind w:firstLine="400"/>
              <w:jc w:val="both"/>
              <w:rPr>
                <w:rFonts w:ascii="Times New Roman" w:eastAsia="Times New Roman" w:hAnsi="Times New Roman" w:cs="Times New Roman"/>
                <w:b/>
                <w:sz w:val="28"/>
                <w:szCs w:val="28"/>
              </w:rPr>
            </w:pPr>
            <w:r w:rsidRPr="007119C6">
              <w:rPr>
                <w:rFonts w:ascii="Times New Roman" w:eastAsia="Times New Roman" w:hAnsi="Times New Roman" w:cs="Times New Roman"/>
                <w:b/>
                <w:sz w:val="28"/>
                <w:szCs w:val="28"/>
              </w:rPr>
              <w:t>Bajarildi.</w:t>
            </w:r>
          </w:p>
          <w:p w:rsidR="00CE24F5" w:rsidRDefault="00AE0EF5" w:rsidP="00634421">
            <w:pPr>
              <w:ind w:firstLine="400"/>
              <w:jc w:val="both"/>
              <w:rPr>
                <w:rFonts w:ascii="Times New Roman" w:eastAsia="Times New Roman" w:hAnsi="Times New Roman" w:cs="Times New Roman"/>
                <w:sz w:val="28"/>
                <w:szCs w:val="28"/>
                <w:lang w:val="en-US"/>
              </w:rPr>
            </w:pPr>
            <w:r w:rsidRPr="007119C6">
              <w:rPr>
                <w:rFonts w:ascii="Times New Roman" w:eastAsia="Times New Roman" w:hAnsi="Times New Roman" w:cs="Times New Roman"/>
                <w:sz w:val="28"/>
                <w:szCs w:val="28"/>
              </w:rPr>
              <w:t xml:space="preserve">2021/2022 o‘quv yilida Moskva shahridagi “MMFI” milliy tadqiqot yadro universitetining bakalavr bosqichini tamomlagan 12 nafar talabaning 11 nafari  magistratura bosqichiga qabul qilindi. </w:t>
            </w:r>
            <w:r w:rsidR="00CE24F5">
              <w:rPr>
                <w:rFonts w:ascii="Times New Roman" w:eastAsia="Times New Roman" w:hAnsi="Times New Roman" w:cs="Times New Roman"/>
                <w:sz w:val="28"/>
                <w:szCs w:val="28"/>
                <w:lang w:val="en-US"/>
              </w:rPr>
              <w:t>1</w:t>
            </w:r>
            <w:r w:rsidRPr="00AE0EF5">
              <w:rPr>
                <w:rFonts w:ascii="Times New Roman" w:eastAsia="Times New Roman" w:hAnsi="Times New Roman" w:cs="Times New Roman"/>
                <w:sz w:val="28"/>
                <w:szCs w:val="28"/>
                <w:lang w:val="en-US"/>
              </w:rPr>
              <w:t xml:space="preserve"> </w:t>
            </w:r>
            <w:proofErr w:type="spellStart"/>
            <w:r w:rsidRPr="00AE0EF5">
              <w:rPr>
                <w:rFonts w:ascii="Times New Roman" w:eastAsia="Times New Roman" w:hAnsi="Times New Roman" w:cs="Times New Roman"/>
                <w:sz w:val="28"/>
                <w:szCs w:val="28"/>
                <w:lang w:val="en-US"/>
              </w:rPr>
              <w:t>nafari</w:t>
            </w:r>
            <w:proofErr w:type="spellEnd"/>
            <w:r w:rsidRPr="00AE0EF5">
              <w:rPr>
                <w:rFonts w:ascii="Times New Roman" w:eastAsia="Times New Roman" w:hAnsi="Times New Roman" w:cs="Times New Roman"/>
                <w:sz w:val="28"/>
                <w:szCs w:val="28"/>
                <w:lang w:val="en-US"/>
              </w:rPr>
              <w:t xml:space="preserve"> “MMFI” </w:t>
            </w:r>
            <w:proofErr w:type="spellStart"/>
            <w:r w:rsidRPr="00AE0EF5">
              <w:rPr>
                <w:rFonts w:ascii="Times New Roman" w:eastAsia="Times New Roman" w:hAnsi="Times New Roman" w:cs="Times New Roman"/>
                <w:sz w:val="28"/>
                <w:szCs w:val="28"/>
                <w:lang w:val="en-US"/>
              </w:rPr>
              <w:t>milliy</w:t>
            </w:r>
            <w:proofErr w:type="spellEnd"/>
            <w:r w:rsidRPr="00AE0EF5">
              <w:rPr>
                <w:rFonts w:ascii="Times New Roman" w:eastAsia="Times New Roman" w:hAnsi="Times New Roman" w:cs="Times New Roman"/>
                <w:sz w:val="28"/>
                <w:szCs w:val="28"/>
                <w:lang w:val="en-US"/>
              </w:rPr>
              <w:t xml:space="preserve"> </w:t>
            </w:r>
            <w:proofErr w:type="spellStart"/>
            <w:r w:rsidRPr="00AE0EF5">
              <w:rPr>
                <w:rFonts w:ascii="Times New Roman" w:eastAsia="Times New Roman" w:hAnsi="Times New Roman" w:cs="Times New Roman"/>
                <w:sz w:val="28"/>
                <w:szCs w:val="28"/>
                <w:lang w:val="en-US"/>
              </w:rPr>
              <w:t>tadqiqot</w:t>
            </w:r>
            <w:proofErr w:type="spellEnd"/>
            <w:r w:rsidRPr="00AE0EF5">
              <w:rPr>
                <w:rFonts w:ascii="Times New Roman" w:eastAsia="Times New Roman" w:hAnsi="Times New Roman" w:cs="Times New Roman"/>
                <w:sz w:val="28"/>
                <w:szCs w:val="28"/>
                <w:lang w:val="en-US"/>
              </w:rPr>
              <w:t xml:space="preserve"> </w:t>
            </w:r>
            <w:proofErr w:type="spellStart"/>
            <w:r w:rsidRPr="00AE0EF5">
              <w:rPr>
                <w:rFonts w:ascii="Times New Roman" w:eastAsia="Times New Roman" w:hAnsi="Times New Roman" w:cs="Times New Roman"/>
                <w:sz w:val="28"/>
                <w:szCs w:val="28"/>
                <w:lang w:val="en-US"/>
              </w:rPr>
              <w:t>yadro</w:t>
            </w:r>
            <w:proofErr w:type="spellEnd"/>
            <w:r w:rsidRPr="00AE0EF5">
              <w:rPr>
                <w:rFonts w:ascii="Times New Roman" w:eastAsia="Times New Roman" w:hAnsi="Times New Roman" w:cs="Times New Roman"/>
                <w:sz w:val="28"/>
                <w:szCs w:val="28"/>
                <w:lang w:val="en-US"/>
              </w:rPr>
              <w:t xml:space="preserve"> </w:t>
            </w:r>
            <w:proofErr w:type="spellStart"/>
            <w:r w:rsidRPr="00AE0EF5">
              <w:rPr>
                <w:rFonts w:ascii="Times New Roman" w:eastAsia="Times New Roman" w:hAnsi="Times New Roman" w:cs="Times New Roman"/>
                <w:sz w:val="28"/>
                <w:szCs w:val="28"/>
                <w:lang w:val="en-US"/>
              </w:rPr>
              <w:t>universitetining</w:t>
            </w:r>
            <w:proofErr w:type="spellEnd"/>
            <w:r w:rsidRPr="00AE0EF5">
              <w:rPr>
                <w:rFonts w:ascii="Times New Roman" w:eastAsia="Times New Roman" w:hAnsi="Times New Roman" w:cs="Times New Roman"/>
                <w:sz w:val="28"/>
                <w:szCs w:val="28"/>
                <w:lang w:val="en-US"/>
              </w:rPr>
              <w:t xml:space="preserve"> Toshkent </w:t>
            </w:r>
            <w:proofErr w:type="spellStart"/>
            <w:r w:rsidRPr="00AE0EF5">
              <w:rPr>
                <w:rFonts w:ascii="Times New Roman" w:eastAsia="Times New Roman" w:hAnsi="Times New Roman" w:cs="Times New Roman"/>
                <w:sz w:val="28"/>
                <w:szCs w:val="28"/>
                <w:lang w:val="en-US"/>
              </w:rPr>
              <w:t>shahridagi</w:t>
            </w:r>
            <w:proofErr w:type="spellEnd"/>
            <w:r w:rsidRPr="00AE0EF5">
              <w:rPr>
                <w:rFonts w:ascii="Times New Roman" w:eastAsia="Times New Roman" w:hAnsi="Times New Roman" w:cs="Times New Roman"/>
                <w:sz w:val="28"/>
                <w:szCs w:val="28"/>
                <w:lang w:val="en-US"/>
              </w:rPr>
              <w:t xml:space="preserve"> </w:t>
            </w:r>
            <w:proofErr w:type="spellStart"/>
            <w:r w:rsidRPr="00AE0EF5">
              <w:rPr>
                <w:rFonts w:ascii="Times New Roman" w:eastAsia="Times New Roman" w:hAnsi="Times New Roman" w:cs="Times New Roman"/>
                <w:sz w:val="28"/>
                <w:szCs w:val="28"/>
                <w:lang w:val="en-US"/>
              </w:rPr>
              <w:t>filialida</w:t>
            </w:r>
            <w:proofErr w:type="spellEnd"/>
            <w:r w:rsidRPr="00AE0EF5">
              <w:rPr>
                <w:rFonts w:ascii="Times New Roman" w:eastAsia="Times New Roman" w:hAnsi="Times New Roman" w:cs="Times New Roman"/>
                <w:sz w:val="28"/>
                <w:szCs w:val="28"/>
                <w:lang w:val="en-US"/>
              </w:rPr>
              <w:t xml:space="preserve"> </w:t>
            </w:r>
            <w:proofErr w:type="spellStart"/>
            <w:r w:rsidRPr="00AE0EF5">
              <w:rPr>
                <w:rFonts w:ascii="Times New Roman" w:eastAsia="Times New Roman" w:hAnsi="Times New Roman" w:cs="Times New Roman"/>
                <w:sz w:val="28"/>
                <w:szCs w:val="28"/>
                <w:lang w:val="en-US"/>
              </w:rPr>
              <w:t>ishga</w:t>
            </w:r>
            <w:proofErr w:type="spellEnd"/>
            <w:r w:rsidRPr="00AE0EF5">
              <w:rPr>
                <w:rFonts w:ascii="Times New Roman" w:eastAsia="Times New Roman" w:hAnsi="Times New Roman" w:cs="Times New Roman"/>
                <w:sz w:val="28"/>
                <w:szCs w:val="28"/>
                <w:lang w:val="en-US"/>
              </w:rPr>
              <w:t xml:space="preserve"> </w:t>
            </w:r>
            <w:proofErr w:type="spellStart"/>
            <w:r w:rsidRPr="00AE0EF5">
              <w:rPr>
                <w:rFonts w:ascii="Times New Roman" w:eastAsia="Times New Roman" w:hAnsi="Times New Roman" w:cs="Times New Roman"/>
                <w:sz w:val="28"/>
                <w:szCs w:val="28"/>
                <w:lang w:val="en-US"/>
              </w:rPr>
              <w:t>joylashtirildi</w:t>
            </w:r>
            <w:proofErr w:type="spellEnd"/>
            <w:r w:rsidRPr="00AE0EF5">
              <w:rPr>
                <w:rFonts w:ascii="Times New Roman" w:eastAsia="Times New Roman" w:hAnsi="Times New Roman" w:cs="Times New Roman"/>
                <w:sz w:val="28"/>
                <w:szCs w:val="28"/>
                <w:lang w:val="en-US"/>
              </w:rPr>
              <w:t>.</w:t>
            </w:r>
          </w:p>
          <w:p w:rsidR="0033629F" w:rsidRPr="00AE0EF5" w:rsidRDefault="0033629F" w:rsidP="00634421">
            <w:pPr>
              <w:ind w:firstLine="400"/>
              <w:jc w:val="both"/>
              <w:rPr>
                <w:rFonts w:ascii="Times New Roman" w:eastAsia="Times New Roman" w:hAnsi="Times New Roman" w:cs="Times New Roman"/>
                <w:sz w:val="28"/>
                <w:szCs w:val="28"/>
                <w:lang w:val="en-US"/>
              </w:rPr>
            </w:pPr>
          </w:p>
        </w:tc>
      </w:tr>
      <w:tr w:rsidR="00806CCD" w:rsidRPr="00FA6F43" w:rsidTr="007119C6">
        <w:trPr>
          <w:trHeight w:val="352"/>
        </w:trPr>
        <w:tc>
          <w:tcPr>
            <w:tcW w:w="709" w:type="dxa"/>
            <w:tcBorders>
              <w:top w:val="single" w:sz="4" w:space="0" w:color="auto"/>
              <w:bottom w:val="single" w:sz="4" w:space="0" w:color="auto"/>
            </w:tcBorders>
          </w:tcPr>
          <w:p w:rsidR="00806CCD" w:rsidRPr="003D6D12" w:rsidRDefault="002F458D" w:rsidP="00806CC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5</w:t>
            </w:r>
          </w:p>
        </w:tc>
        <w:tc>
          <w:tcPr>
            <w:tcW w:w="5812" w:type="dxa"/>
            <w:tcBorders>
              <w:top w:val="single" w:sz="4" w:space="0" w:color="auto"/>
              <w:bottom w:val="single" w:sz="4" w:space="0" w:color="auto"/>
            </w:tcBorders>
          </w:tcPr>
          <w:p w:rsidR="00806CCD" w:rsidRDefault="004B308D" w:rsidP="00CE239F">
            <w:pPr>
              <w:ind w:firstLine="397"/>
              <w:jc w:val="both"/>
              <w:rPr>
                <w:rFonts w:ascii="Times New Roman" w:eastAsia="Times New Roman" w:hAnsi="Times New Roman" w:cs="Times New Roman"/>
                <w:color w:val="000000"/>
                <w:sz w:val="28"/>
                <w:szCs w:val="28"/>
              </w:rPr>
            </w:pPr>
            <w:r w:rsidRPr="00F52800">
              <w:rPr>
                <w:rFonts w:ascii="Times New Roman" w:eastAsia="Times New Roman" w:hAnsi="Times New Roman" w:cs="Times New Roman"/>
                <w:color w:val="000000"/>
                <w:sz w:val="28"/>
                <w:szCs w:val="28"/>
              </w:rPr>
              <w:t>“O‘zatom” agentligi tayanch oliy ta’lim muassasalari konsorsiumi ta’lim va ilmiy muassasalari moddiy-texnika va o‘quv-laboratoriya bazasini yaratish hamda modernizatsiya qilish.</w:t>
            </w:r>
          </w:p>
        </w:tc>
        <w:tc>
          <w:tcPr>
            <w:tcW w:w="1843" w:type="dxa"/>
            <w:tcBorders>
              <w:top w:val="single" w:sz="4" w:space="0" w:color="auto"/>
              <w:bottom w:val="single" w:sz="4" w:space="0" w:color="auto"/>
            </w:tcBorders>
          </w:tcPr>
          <w:p w:rsidR="009C667D" w:rsidRDefault="009C667D" w:rsidP="009C66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Pr>
                <w:rFonts w:ascii="Times New Roman" w:eastAsia="Times New Roman" w:hAnsi="Times New Roman" w:cs="Times New Roman"/>
                <w:sz w:val="28"/>
                <w:szCs w:val="28"/>
              </w:rPr>
              <w:t xml:space="preserve"> </w:t>
            </w:r>
          </w:p>
          <w:p w:rsidR="00806CCD" w:rsidRDefault="009C667D" w:rsidP="00C06265">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iyun</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proofErr w:type="spellStart"/>
            <w:r w:rsidR="00C06265">
              <w:rPr>
                <w:rFonts w:ascii="Times New Roman" w:eastAsia="Times New Roman" w:hAnsi="Times New Roman" w:cs="Times New Roman"/>
                <w:sz w:val="28"/>
                <w:szCs w:val="28"/>
                <w:lang w:val="en-US"/>
              </w:rPr>
              <w:t>avgust</w:t>
            </w:r>
            <w:proofErr w:type="spellEnd"/>
          </w:p>
        </w:tc>
        <w:tc>
          <w:tcPr>
            <w:tcW w:w="6804" w:type="dxa"/>
            <w:tcBorders>
              <w:top w:val="single" w:sz="4" w:space="0" w:color="auto"/>
              <w:bottom w:val="single" w:sz="4" w:space="0" w:color="auto"/>
            </w:tcBorders>
          </w:tcPr>
          <w:p w:rsidR="009C667D" w:rsidRPr="00CE24F5" w:rsidRDefault="009C667D" w:rsidP="009C667D">
            <w:pPr>
              <w:ind w:firstLine="400"/>
              <w:jc w:val="both"/>
              <w:rPr>
                <w:rFonts w:ascii="Times New Roman" w:eastAsia="Times New Roman" w:hAnsi="Times New Roman" w:cs="Times New Roman"/>
                <w:b/>
                <w:sz w:val="28"/>
                <w:szCs w:val="28"/>
              </w:rPr>
            </w:pPr>
            <w:r w:rsidRPr="00CE24F5">
              <w:rPr>
                <w:rFonts w:ascii="Times New Roman" w:eastAsia="Times New Roman" w:hAnsi="Times New Roman" w:cs="Times New Roman"/>
                <w:b/>
                <w:sz w:val="28"/>
                <w:szCs w:val="28"/>
              </w:rPr>
              <w:t>Bajarildi.</w:t>
            </w:r>
          </w:p>
          <w:p w:rsidR="00B02F9C" w:rsidRDefault="00CE24F5" w:rsidP="009617D0">
            <w:pPr>
              <w:ind w:firstLine="380"/>
              <w:jc w:val="both"/>
              <w:rPr>
                <w:rFonts w:ascii="Times New Roman" w:eastAsia="Times New Roman" w:hAnsi="Times New Roman" w:cs="Times New Roman"/>
                <w:sz w:val="28"/>
                <w:szCs w:val="28"/>
              </w:rPr>
            </w:pPr>
            <w:r w:rsidRPr="00CE24F5">
              <w:rPr>
                <w:rFonts w:ascii="Times New Roman" w:eastAsia="Times New Roman" w:hAnsi="Times New Roman" w:cs="Times New Roman"/>
                <w:sz w:val="28"/>
                <w:szCs w:val="28"/>
              </w:rPr>
              <w:t xml:space="preserve">“O‘zatom” agentligi tomonidan </w:t>
            </w:r>
            <w:r w:rsidR="006D2ECA" w:rsidRPr="00D72579">
              <w:rPr>
                <w:rFonts w:ascii="Times New Roman" w:eastAsia="Times New Roman" w:hAnsi="Times New Roman" w:cs="Times New Roman"/>
                <w:sz w:val="28"/>
                <w:szCs w:val="28"/>
              </w:rPr>
              <w:t>“MMFI” Milliy tadqiqot yadro universiteti”</w:t>
            </w:r>
            <w:r w:rsidR="006D2ECA">
              <w:rPr>
                <w:rFonts w:ascii="Times New Roman" w:eastAsia="Times New Roman" w:hAnsi="Times New Roman" w:cs="Times New Roman"/>
                <w:sz w:val="28"/>
                <w:szCs w:val="28"/>
              </w:rPr>
              <w:t xml:space="preserve"> </w:t>
            </w:r>
            <w:r w:rsidRPr="00CE24F5">
              <w:rPr>
                <w:rFonts w:ascii="Times New Roman" w:eastAsia="Times New Roman" w:hAnsi="Times New Roman" w:cs="Times New Roman"/>
                <w:sz w:val="28"/>
                <w:szCs w:val="28"/>
              </w:rPr>
              <w:t xml:space="preserve">Toshkent shahridagi filiali </w:t>
            </w:r>
            <w:r w:rsidR="007119C6">
              <w:rPr>
                <w:rFonts w:ascii="Times New Roman" w:eastAsia="Times New Roman" w:hAnsi="Times New Roman" w:cs="Times New Roman"/>
                <w:sz w:val="28"/>
                <w:szCs w:val="28"/>
              </w:rPr>
              <w:t xml:space="preserve">         </w:t>
            </w:r>
            <w:r w:rsidRPr="00CE24F5">
              <w:rPr>
                <w:rFonts w:ascii="Times New Roman" w:eastAsia="Times New Roman" w:hAnsi="Times New Roman" w:cs="Times New Roman"/>
                <w:sz w:val="28"/>
                <w:szCs w:val="28"/>
              </w:rPr>
              <w:t>2-3-4 bosqich talabalari uchun 13 ta (“Kimyo”, “Mexanika”, “Molekular fizika va termodinamika”, “Elektr va magnitizm”, “To‘lqinlar va optika”, “Atom fizikasi”, “Avtomatika”, “Issiqlik fizikasi”, “Elektroenergetika” , “Virtual reallik”, “Atom elektr stansiyalarida fizik jarayonlarni modellashtirish”, “Kuch fizikasi”, “Elektrotexnika”) eng zamonaviy o‘quv-laboratoriya uskunalari va jihozlari xarid qilindi.</w:t>
            </w:r>
          </w:p>
          <w:p w:rsidR="0033629F" w:rsidRPr="006D2ECA" w:rsidRDefault="0033629F" w:rsidP="009617D0">
            <w:pPr>
              <w:ind w:firstLine="380"/>
              <w:jc w:val="both"/>
              <w:rPr>
                <w:rFonts w:ascii="Times New Roman" w:eastAsia="Times New Roman" w:hAnsi="Times New Roman" w:cs="Times New Roman"/>
                <w:sz w:val="28"/>
                <w:szCs w:val="28"/>
              </w:rPr>
            </w:pPr>
          </w:p>
        </w:tc>
      </w:tr>
      <w:tr w:rsidR="00806CCD" w:rsidRPr="00FA6F43" w:rsidTr="007119C6">
        <w:trPr>
          <w:trHeight w:val="586"/>
        </w:trPr>
        <w:tc>
          <w:tcPr>
            <w:tcW w:w="709" w:type="dxa"/>
            <w:tcBorders>
              <w:top w:val="single" w:sz="4" w:space="0" w:color="auto"/>
            </w:tcBorders>
          </w:tcPr>
          <w:p w:rsidR="00806CCD" w:rsidRPr="002F458D" w:rsidRDefault="002F458D" w:rsidP="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c>
          <w:tcPr>
            <w:tcW w:w="5812" w:type="dxa"/>
            <w:tcBorders>
              <w:top w:val="single" w:sz="4" w:space="0" w:color="auto"/>
            </w:tcBorders>
          </w:tcPr>
          <w:p w:rsidR="00806CCD" w:rsidRPr="00C9671E" w:rsidRDefault="00F52800" w:rsidP="00806CCD">
            <w:pPr>
              <w:ind w:firstLine="397"/>
              <w:jc w:val="both"/>
              <w:rPr>
                <w:rFonts w:ascii="Times New Roman" w:eastAsia="Times New Roman" w:hAnsi="Times New Roman" w:cs="Times New Roman"/>
                <w:color w:val="000000"/>
                <w:sz w:val="28"/>
                <w:szCs w:val="28"/>
              </w:rPr>
            </w:pPr>
            <w:r w:rsidRPr="00F52800">
              <w:rPr>
                <w:rFonts w:ascii="Times New Roman" w:eastAsia="Times New Roman" w:hAnsi="Times New Roman" w:cs="Times New Roman"/>
                <w:color w:val="000000"/>
                <w:sz w:val="28"/>
                <w:szCs w:val="28"/>
              </w:rPr>
              <w:t>“MMFI” milliy tadqiqot yadro universitetining Toshkent shahridagi filialiga 2022/2023 o‘quv yili uchun qabul jarayonlarini tashkil etish bo‘yicha tadbirlarni amalga oshirish.</w:t>
            </w:r>
          </w:p>
        </w:tc>
        <w:tc>
          <w:tcPr>
            <w:tcW w:w="1843" w:type="dxa"/>
            <w:tcBorders>
              <w:top w:val="single" w:sz="4" w:space="0" w:color="auto"/>
            </w:tcBorders>
          </w:tcPr>
          <w:p w:rsidR="009C667D" w:rsidRDefault="009C667D" w:rsidP="009C66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Pr="009C667D">
              <w:rPr>
                <w:rFonts w:ascii="Times New Roman" w:eastAsia="Times New Roman" w:hAnsi="Times New Roman" w:cs="Times New Roman"/>
                <w:sz w:val="28"/>
                <w:szCs w:val="28"/>
              </w:rPr>
              <w:t>-yil</w:t>
            </w:r>
            <w:r>
              <w:rPr>
                <w:rFonts w:ascii="Times New Roman" w:eastAsia="Times New Roman" w:hAnsi="Times New Roman" w:cs="Times New Roman"/>
                <w:sz w:val="28"/>
                <w:szCs w:val="28"/>
              </w:rPr>
              <w:t xml:space="preserve"> </w:t>
            </w:r>
          </w:p>
          <w:p w:rsidR="00806CCD" w:rsidRPr="003F6668" w:rsidRDefault="009C667D" w:rsidP="00C06265">
            <w:pPr>
              <w:jc w:val="center"/>
              <w:rPr>
                <w:rFonts w:ascii="Times New Roman" w:eastAsia="Times New Roman" w:hAnsi="Times New Roman" w:cs="Times New Roman"/>
                <w:sz w:val="28"/>
                <w:szCs w:val="28"/>
              </w:rPr>
            </w:pPr>
            <w:r w:rsidRPr="009C667D">
              <w:rPr>
                <w:rFonts w:ascii="Times New Roman" w:eastAsia="Times New Roman" w:hAnsi="Times New Roman" w:cs="Times New Roman"/>
                <w:sz w:val="28"/>
                <w:szCs w:val="28"/>
              </w:rPr>
              <w:t>iyu</w:t>
            </w:r>
            <w:r w:rsidR="00C06265">
              <w:rPr>
                <w:rFonts w:ascii="Times New Roman" w:eastAsia="Times New Roman" w:hAnsi="Times New Roman" w:cs="Times New Roman"/>
                <w:sz w:val="28"/>
                <w:szCs w:val="28"/>
                <w:lang w:val="en-US"/>
              </w:rPr>
              <w:t>l</w:t>
            </w:r>
            <w:r w:rsidRPr="009C66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C06265">
              <w:rPr>
                <w:rFonts w:ascii="Times New Roman" w:eastAsia="Times New Roman" w:hAnsi="Times New Roman" w:cs="Times New Roman"/>
                <w:sz w:val="28"/>
                <w:szCs w:val="28"/>
                <w:lang w:val="en-US"/>
              </w:rPr>
              <w:t>avgust</w:t>
            </w:r>
            <w:proofErr w:type="spellEnd"/>
          </w:p>
        </w:tc>
        <w:tc>
          <w:tcPr>
            <w:tcW w:w="6804" w:type="dxa"/>
            <w:tcBorders>
              <w:top w:val="single" w:sz="4" w:space="0" w:color="auto"/>
            </w:tcBorders>
          </w:tcPr>
          <w:p w:rsidR="006700AC" w:rsidRPr="006700AC" w:rsidRDefault="00C06265" w:rsidP="006700AC">
            <w:pPr>
              <w:ind w:firstLine="380"/>
              <w:jc w:val="both"/>
              <w:rPr>
                <w:rFonts w:ascii="Times New Roman" w:eastAsia="Times New Roman" w:hAnsi="Times New Roman" w:cs="Times New Roman"/>
                <w:b/>
                <w:sz w:val="28"/>
                <w:szCs w:val="28"/>
              </w:rPr>
            </w:pPr>
            <w:r w:rsidRPr="00D72579">
              <w:rPr>
                <w:rFonts w:ascii="Times New Roman" w:eastAsia="Times New Roman" w:hAnsi="Times New Roman" w:cs="Times New Roman"/>
                <w:b/>
                <w:sz w:val="28"/>
                <w:szCs w:val="28"/>
              </w:rPr>
              <w:t>Bajarild</w:t>
            </w:r>
            <w:r w:rsidR="00B02F9C" w:rsidRPr="001761E9">
              <w:rPr>
                <w:rFonts w:ascii="Times New Roman" w:eastAsia="Times New Roman" w:hAnsi="Times New Roman" w:cs="Times New Roman"/>
                <w:b/>
                <w:sz w:val="28"/>
                <w:szCs w:val="28"/>
              </w:rPr>
              <w:t>i</w:t>
            </w:r>
            <w:r w:rsidR="006700AC" w:rsidRPr="006700AC">
              <w:rPr>
                <w:rFonts w:ascii="Times New Roman" w:eastAsia="Times New Roman" w:hAnsi="Times New Roman" w:cs="Times New Roman"/>
                <w:b/>
                <w:sz w:val="28"/>
                <w:szCs w:val="28"/>
              </w:rPr>
              <w:t>.</w:t>
            </w:r>
          </w:p>
          <w:p w:rsidR="008021F1" w:rsidRPr="008021F1" w:rsidRDefault="008021F1" w:rsidP="008021F1">
            <w:pPr>
              <w:ind w:firstLine="380"/>
              <w:jc w:val="both"/>
              <w:rPr>
                <w:rFonts w:ascii="Times New Roman" w:eastAsia="Times New Roman" w:hAnsi="Times New Roman" w:cs="Times New Roman"/>
                <w:sz w:val="28"/>
                <w:szCs w:val="28"/>
              </w:rPr>
            </w:pPr>
            <w:r w:rsidRPr="008021F1">
              <w:rPr>
                <w:rFonts w:ascii="Times New Roman" w:eastAsia="Times New Roman" w:hAnsi="Times New Roman" w:cs="Times New Roman"/>
                <w:sz w:val="28"/>
                <w:szCs w:val="28"/>
              </w:rPr>
              <w:t>Toshkent shahridagi “MMFI” Milliy tadqiqot yadro universiteti” federal davlat avtonom oliy ta’lim muassasasi Vasiylik kengashining 2022</w:t>
            </w:r>
            <w:r w:rsidR="004B308D" w:rsidRPr="004B308D">
              <w:rPr>
                <w:rFonts w:ascii="Times New Roman" w:eastAsia="Times New Roman" w:hAnsi="Times New Roman" w:cs="Times New Roman"/>
                <w:sz w:val="28"/>
                <w:szCs w:val="28"/>
              </w:rPr>
              <w:t>-</w:t>
            </w:r>
            <w:r w:rsidRPr="008021F1">
              <w:rPr>
                <w:rFonts w:ascii="Times New Roman" w:eastAsia="Times New Roman" w:hAnsi="Times New Roman" w:cs="Times New Roman"/>
                <w:sz w:val="28"/>
                <w:szCs w:val="28"/>
              </w:rPr>
              <w:t>yil 13</w:t>
            </w:r>
            <w:r w:rsidR="004B308D" w:rsidRPr="004B308D">
              <w:rPr>
                <w:rFonts w:ascii="Times New Roman" w:eastAsia="Times New Roman" w:hAnsi="Times New Roman" w:cs="Times New Roman"/>
                <w:sz w:val="28"/>
                <w:szCs w:val="28"/>
              </w:rPr>
              <w:t>-</w:t>
            </w:r>
            <w:r w:rsidRPr="008021F1">
              <w:rPr>
                <w:rFonts w:ascii="Times New Roman" w:eastAsia="Times New Roman" w:hAnsi="Times New Roman" w:cs="Times New Roman"/>
                <w:sz w:val="28"/>
                <w:szCs w:val="28"/>
              </w:rPr>
              <w:t>iyuldagi 1-son “2022/2023 o‘quv yili uchun “MMFI” Milliy tadqiqot yadro universiteti” federal davlat avtonom oliy ta’lim muassasasining Toshkent shahridagi filialiga o‘qishga qabul qilish to‘g‘risida”gi Bayonnomasiga muvofiq yo‘nalishlar bo‘yicha qabul parametrlari belgilab berildi.</w:t>
            </w:r>
          </w:p>
          <w:p w:rsidR="009617D0" w:rsidRDefault="008021F1" w:rsidP="009617D0">
            <w:pPr>
              <w:ind w:firstLine="380"/>
              <w:jc w:val="both"/>
              <w:rPr>
                <w:rFonts w:ascii="Times New Roman" w:eastAsia="Times New Roman" w:hAnsi="Times New Roman" w:cs="Times New Roman"/>
                <w:sz w:val="28"/>
                <w:szCs w:val="28"/>
              </w:rPr>
            </w:pPr>
            <w:r w:rsidRPr="008021F1">
              <w:rPr>
                <w:rFonts w:ascii="Times New Roman" w:eastAsia="Times New Roman" w:hAnsi="Times New Roman" w:cs="Times New Roman"/>
                <w:sz w:val="28"/>
                <w:szCs w:val="28"/>
              </w:rPr>
              <w:t>2022</w:t>
            </w:r>
            <w:r w:rsidR="004B308D" w:rsidRPr="004B308D">
              <w:rPr>
                <w:rFonts w:ascii="Times New Roman" w:eastAsia="Times New Roman" w:hAnsi="Times New Roman" w:cs="Times New Roman"/>
                <w:sz w:val="28"/>
                <w:szCs w:val="28"/>
              </w:rPr>
              <w:t>-</w:t>
            </w:r>
            <w:r w:rsidRPr="008021F1">
              <w:rPr>
                <w:rFonts w:ascii="Times New Roman" w:eastAsia="Times New Roman" w:hAnsi="Times New Roman" w:cs="Times New Roman"/>
                <w:sz w:val="28"/>
                <w:szCs w:val="28"/>
              </w:rPr>
              <w:t xml:space="preserve">yilning 24, 25, 26 avgust kunlari “MMFI” milliy tadqiqot yadro universitetining Toshkent shahridagi filialida Fizika, Matematika va Rus tili fanlaridan imtixonlar o‘tkazilib tanlov yakuniy natijalariga ko‘ra </w:t>
            </w:r>
            <w:r w:rsidR="007119C6">
              <w:rPr>
                <w:rFonts w:ascii="Times New Roman" w:eastAsia="Times New Roman" w:hAnsi="Times New Roman" w:cs="Times New Roman"/>
                <w:sz w:val="28"/>
                <w:szCs w:val="28"/>
              </w:rPr>
              <w:t xml:space="preserve">              </w:t>
            </w:r>
            <w:r w:rsidRPr="008021F1">
              <w:rPr>
                <w:rFonts w:ascii="Times New Roman" w:eastAsia="Times New Roman" w:hAnsi="Times New Roman" w:cs="Times New Roman"/>
                <w:sz w:val="28"/>
                <w:szCs w:val="28"/>
              </w:rPr>
              <w:t xml:space="preserve">100 nafar abituriyent </w:t>
            </w:r>
            <w:r w:rsidR="004B308D" w:rsidRPr="004B308D">
              <w:rPr>
                <w:rFonts w:ascii="Times New Roman" w:eastAsia="Times New Roman" w:hAnsi="Times New Roman" w:cs="Times New Roman"/>
                <w:sz w:val="28"/>
                <w:szCs w:val="28"/>
              </w:rPr>
              <w:t xml:space="preserve"> </w:t>
            </w:r>
            <w:r w:rsidRPr="008021F1">
              <w:rPr>
                <w:rFonts w:ascii="Times New Roman" w:eastAsia="Times New Roman" w:hAnsi="Times New Roman" w:cs="Times New Roman"/>
                <w:sz w:val="28"/>
                <w:szCs w:val="28"/>
              </w:rPr>
              <w:t>4 ta yo‘nalish bo‘yicha talaba sifatida o‘qishga qabul qilindi.</w:t>
            </w:r>
          </w:p>
          <w:p w:rsidR="0033629F" w:rsidRPr="00B02F9C" w:rsidRDefault="0033629F" w:rsidP="009617D0">
            <w:pPr>
              <w:ind w:firstLine="380"/>
              <w:jc w:val="both"/>
              <w:rPr>
                <w:rFonts w:ascii="Times New Roman" w:eastAsia="Times New Roman" w:hAnsi="Times New Roman" w:cs="Times New Roman"/>
                <w:sz w:val="28"/>
                <w:szCs w:val="28"/>
              </w:rPr>
            </w:pPr>
          </w:p>
        </w:tc>
      </w:tr>
      <w:tr w:rsidR="00C9671E" w:rsidRPr="00FA6F43" w:rsidTr="0033629F">
        <w:trPr>
          <w:trHeight w:val="6043"/>
        </w:trPr>
        <w:tc>
          <w:tcPr>
            <w:tcW w:w="709" w:type="dxa"/>
            <w:tcBorders>
              <w:top w:val="single" w:sz="4" w:space="0" w:color="auto"/>
            </w:tcBorders>
          </w:tcPr>
          <w:p w:rsidR="00C9671E" w:rsidRPr="002F458D" w:rsidRDefault="002F458D" w:rsidP="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7</w:t>
            </w:r>
          </w:p>
        </w:tc>
        <w:tc>
          <w:tcPr>
            <w:tcW w:w="5812" w:type="dxa"/>
            <w:tcBorders>
              <w:top w:val="single" w:sz="4" w:space="0" w:color="auto"/>
            </w:tcBorders>
          </w:tcPr>
          <w:p w:rsidR="00C9671E" w:rsidRPr="004A47A2" w:rsidRDefault="00C06265" w:rsidP="00C9671E">
            <w:pPr>
              <w:ind w:firstLine="397"/>
              <w:jc w:val="both"/>
              <w:rPr>
                <w:rFonts w:ascii="Times New Roman" w:eastAsia="Times New Roman" w:hAnsi="Times New Roman" w:cs="Times New Roman"/>
                <w:color w:val="000000"/>
                <w:sz w:val="28"/>
                <w:szCs w:val="28"/>
              </w:rPr>
            </w:pPr>
            <w:r w:rsidRPr="00C06265">
              <w:rPr>
                <w:rFonts w:ascii="Times New Roman" w:eastAsia="Times New Roman" w:hAnsi="Times New Roman" w:cs="Times New Roman"/>
                <w:color w:val="000000"/>
                <w:sz w:val="28"/>
                <w:szCs w:val="28"/>
              </w:rPr>
              <w:t>Toshkent shahridagi “MMFI” milliy tadqiqot yadro universitetining filiali faoliyatini rivojlantirish.</w:t>
            </w:r>
          </w:p>
        </w:tc>
        <w:tc>
          <w:tcPr>
            <w:tcW w:w="1843" w:type="dxa"/>
            <w:tcBorders>
              <w:top w:val="single" w:sz="4" w:space="0" w:color="auto"/>
            </w:tcBorders>
          </w:tcPr>
          <w:p w:rsidR="00C06265" w:rsidRDefault="00DD6A20" w:rsidP="00806CCD">
            <w:pPr>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d</w:t>
            </w:r>
            <w:r w:rsidR="00C06265">
              <w:rPr>
                <w:rFonts w:ascii="Times New Roman" w:eastAsia="Times New Roman" w:hAnsi="Times New Roman" w:cs="Times New Roman"/>
                <w:sz w:val="28"/>
                <w:szCs w:val="28"/>
                <w:lang w:val="en-US"/>
              </w:rPr>
              <w:t>oimiy</w:t>
            </w:r>
            <w:proofErr w:type="spellEnd"/>
            <w:r w:rsidR="00C06265">
              <w:rPr>
                <w:rFonts w:ascii="Times New Roman" w:eastAsia="Times New Roman" w:hAnsi="Times New Roman" w:cs="Times New Roman"/>
                <w:sz w:val="28"/>
                <w:szCs w:val="28"/>
                <w:lang w:val="en-US"/>
              </w:rPr>
              <w:t xml:space="preserve"> </w:t>
            </w:r>
          </w:p>
          <w:p w:rsidR="00C9671E" w:rsidRPr="00753EB6" w:rsidRDefault="00C06265" w:rsidP="00806CCD">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ravishda</w:t>
            </w:r>
            <w:proofErr w:type="spellEnd"/>
          </w:p>
        </w:tc>
        <w:tc>
          <w:tcPr>
            <w:tcW w:w="6804" w:type="dxa"/>
            <w:tcBorders>
              <w:top w:val="single" w:sz="4" w:space="0" w:color="auto"/>
            </w:tcBorders>
          </w:tcPr>
          <w:p w:rsidR="009C667D" w:rsidRPr="0082656A" w:rsidRDefault="009C667D" w:rsidP="009C667D">
            <w:pPr>
              <w:ind w:firstLine="400"/>
              <w:jc w:val="both"/>
              <w:rPr>
                <w:rFonts w:ascii="Times New Roman" w:eastAsia="Times New Roman" w:hAnsi="Times New Roman" w:cs="Times New Roman"/>
                <w:b/>
                <w:sz w:val="28"/>
                <w:szCs w:val="28"/>
              </w:rPr>
            </w:pPr>
            <w:r w:rsidRPr="0082656A">
              <w:rPr>
                <w:rFonts w:ascii="Times New Roman" w:eastAsia="Times New Roman" w:hAnsi="Times New Roman" w:cs="Times New Roman"/>
                <w:b/>
                <w:sz w:val="28"/>
                <w:szCs w:val="28"/>
              </w:rPr>
              <w:t>Bajarildi.</w:t>
            </w:r>
          </w:p>
          <w:p w:rsidR="00B02F9C" w:rsidRDefault="0082656A" w:rsidP="009617D0">
            <w:pPr>
              <w:ind w:firstLine="380"/>
              <w:jc w:val="both"/>
              <w:rPr>
                <w:rFonts w:ascii="Times New Roman" w:eastAsia="Times New Roman" w:hAnsi="Times New Roman" w:cs="Times New Roman"/>
                <w:sz w:val="28"/>
                <w:szCs w:val="28"/>
              </w:rPr>
            </w:pPr>
            <w:r w:rsidRPr="0082656A">
              <w:rPr>
                <w:rFonts w:ascii="Times New Roman" w:eastAsia="Times New Roman" w:hAnsi="Times New Roman" w:cs="Times New Roman"/>
                <w:sz w:val="28"/>
                <w:szCs w:val="28"/>
              </w:rPr>
              <w:t xml:space="preserve">O‘zbekiston Respublikasi Prezidentining </w:t>
            </w:r>
            <w:r w:rsidR="007119C6">
              <w:rPr>
                <w:rFonts w:ascii="Times New Roman" w:eastAsia="Times New Roman" w:hAnsi="Times New Roman" w:cs="Times New Roman"/>
                <w:sz w:val="28"/>
                <w:szCs w:val="28"/>
              </w:rPr>
              <w:t xml:space="preserve">                 </w:t>
            </w:r>
            <w:r w:rsidRPr="0082656A">
              <w:rPr>
                <w:rFonts w:ascii="Times New Roman" w:eastAsia="Times New Roman" w:hAnsi="Times New Roman" w:cs="Times New Roman"/>
                <w:sz w:val="28"/>
                <w:szCs w:val="28"/>
              </w:rPr>
              <w:t>“2022-2030 yillarda “Navoiyuran” davlat korxonasida uranni qazib olish, qayta ishlash hajmlarini oshirish hamda uni transformatsiya qilish chora-tadbirlari to‘g‘risida” 2022</w:t>
            </w:r>
            <w:r w:rsidR="004B308D" w:rsidRPr="004B308D">
              <w:rPr>
                <w:rFonts w:ascii="Times New Roman" w:eastAsia="Times New Roman" w:hAnsi="Times New Roman" w:cs="Times New Roman"/>
                <w:sz w:val="28"/>
                <w:szCs w:val="28"/>
              </w:rPr>
              <w:t>-</w:t>
            </w:r>
            <w:r w:rsidRPr="0082656A">
              <w:rPr>
                <w:rFonts w:ascii="Times New Roman" w:eastAsia="Times New Roman" w:hAnsi="Times New Roman" w:cs="Times New Roman"/>
                <w:sz w:val="28"/>
                <w:szCs w:val="28"/>
              </w:rPr>
              <w:t>yil 14</w:t>
            </w:r>
            <w:r w:rsidR="004B308D" w:rsidRPr="004B308D">
              <w:rPr>
                <w:rFonts w:ascii="Times New Roman" w:eastAsia="Times New Roman" w:hAnsi="Times New Roman" w:cs="Times New Roman"/>
                <w:sz w:val="28"/>
                <w:szCs w:val="28"/>
              </w:rPr>
              <w:t>-</w:t>
            </w:r>
            <w:r w:rsidRPr="0082656A">
              <w:rPr>
                <w:rFonts w:ascii="Times New Roman" w:eastAsia="Times New Roman" w:hAnsi="Times New Roman" w:cs="Times New Roman"/>
                <w:sz w:val="28"/>
                <w:szCs w:val="28"/>
              </w:rPr>
              <w:t>iyuldagi PQ-319-son qarorida Toshkent shahridagi “MMFI” milliy tadqiqot yadro universitetining filiali va “Navoiyuran” DK kadrlar tayyorlash bo‘yicha hamkorlik qilish belgilangan. Ushbu soha bo‘yicha kadrlar tayyorlash maqsadida filialda yangi ta’lim yo‘nalishi ochish bo‘yicha “MMFI” milliy tadqiqot yadro universiteti bosh muassasasi bilan muzokaralar o‘tkazib kelinmoqda. Undan tashqari filialda magistratura bosqichini ochish bo‘yicha ham ishlar olib borilmoqda.</w:t>
            </w:r>
          </w:p>
          <w:p w:rsidR="00634421" w:rsidRPr="0082656A" w:rsidRDefault="00634421" w:rsidP="009617D0">
            <w:pPr>
              <w:ind w:firstLine="380"/>
              <w:jc w:val="both"/>
              <w:rPr>
                <w:rFonts w:ascii="Times New Roman" w:eastAsia="Times New Roman" w:hAnsi="Times New Roman" w:cs="Times New Roman"/>
                <w:sz w:val="28"/>
                <w:szCs w:val="28"/>
              </w:rPr>
            </w:pPr>
          </w:p>
        </w:tc>
      </w:tr>
      <w:tr w:rsidR="007648A7" w:rsidRPr="00FA6F43" w:rsidTr="007119C6">
        <w:tc>
          <w:tcPr>
            <w:tcW w:w="15168" w:type="dxa"/>
            <w:gridSpan w:val="4"/>
            <w:shd w:val="clear" w:color="auto" w:fill="DEEAF6"/>
            <w:vAlign w:val="center"/>
          </w:tcPr>
          <w:p w:rsidR="00C06265" w:rsidRPr="00C06265" w:rsidRDefault="007E45C9" w:rsidP="00C06265">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 xml:space="preserve">II. </w:t>
            </w:r>
            <w:r w:rsidR="00C06265" w:rsidRPr="00C06265">
              <w:rPr>
                <w:rFonts w:ascii="Times New Roman" w:eastAsia="Times New Roman" w:hAnsi="Times New Roman" w:cs="Times New Roman"/>
                <w:b/>
                <w:sz w:val="28"/>
                <w:szCs w:val="28"/>
              </w:rPr>
              <w:t>“O‘ZATOM” AGЕNTLIGINING USTUVOR VAZIFALARINI AMALGA</w:t>
            </w:r>
          </w:p>
          <w:p w:rsidR="007648A7" w:rsidRPr="00FA6F43" w:rsidRDefault="00C06265" w:rsidP="00C06265">
            <w:pPr>
              <w:jc w:val="center"/>
              <w:rPr>
                <w:rFonts w:ascii="Times New Roman" w:eastAsia="Times New Roman" w:hAnsi="Times New Roman" w:cs="Times New Roman"/>
                <w:sz w:val="28"/>
                <w:szCs w:val="28"/>
              </w:rPr>
            </w:pPr>
            <w:r w:rsidRPr="00C06265">
              <w:rPr>
                <w:rFonts w:ascii="Times New Roman" w:eastAsia="Times New Roman" w:hAnsi="Times New Roman" w:cs="Times New Roman"/>
                <w:b/>
                <w:sz w:val="28"/>
                <w:szCs w:val="28"/>
              </w:rPr>
              <w:t xml:space="preserve"> OSHIRISH BO‘YICHA CHORA-TADBIRLAR</w:t>
            </w:r>
          </w:p>
        </w:tc>
      </w:tr>
      <w:tr w:rsidR="007648A7" w:rsidRPr="00FA6F43" w:rsidTr="007119C6">
        <w:tc>
          <w:tcPr>
            <w:tcW w:w="15168" w:type="dxa"/>
            <w:gridSpan w:val="4"/>
            <w:shd w:val="clear" w:color="auto" w:fill="auto"/>
            <w:vAlign w:val="center"/>
          </w:tcPr>
          <w:p w:rsidR="007648A7" w:rsidRPr="00806CCD" w:rsidRDefault="00C06265" w:rsidP="00806CCD">
            <w:pPr>
              <w:numPr>
                <w:ilvl w:val="0"/>
                <w:numId w:val="2"/>
              </w:numPr>
              <w:pBdr>
                <w:top w:val="nil"/>
                <w:left w:val="nil"/>
                <w:bottom w:val="nil"/>
                <w:right w:val="nil"/>
                <w:between w:val="nil"/>
              </w:pBdr>
              <w:tabs>
                <w:tab w:val="left" w:pos="313"/>
              </w:tabs>
              <w:jc w:val="center"/>
              <w:rPr>
                <w:rFonts w:ascii="Times New Roman" w:eastAsia="Times New Roman" w:hAnsi="Times New Roman" w:cs="Times New Roman"/>
                <w:color w:val="000000"/>
                <w:sz w:val="28"/>
                <w:szCs w:val="28"/>
              </w:rPr>
            </w:pPr>
            <w:r w:rsidRPr="00C06265">
              <w:rPr>
                <w:rFonts w:ascii="Times New Roman" w:eastAsia="Times New Roman" w:hAnsi="Times New Roman" w:cs="Times New Roman"/>
                <w:b/>
                <w:color w:val="000000"/>
                <w:sz w:val="28"/>
                <w:szCs w:val="28"/>
              </w:rPr>
              <w:t>Atom energetikasi sohasida normativ-huquqiy bazani rivojlantirish va normativ hujjatlarni ishlab chiqish, qabul qilish va amalga kiritish</w:t>
            </w:r>
          </w:p>
        </w:tc>
      </w:tr>
      <w:tr w:rsidR="007648A7" w:rsidRPr="00FA6F43" w:rsidTr="007119C6">
        <w:trPr>
          <w:trHeight w:val="753"/>
        </w:trPr>
        <w:tc>
          <w:tcPr>
            <w:tcW w:w="709" w:type="dxa"/>
            <w:tcBorders>
              <w:bottom w:val="single" w:sz="4" w:space="0" w:color="auto"/>
            </w:tcBorders>
          </w:tcPr>
          <w:p w:rsidR="007648A7" w:rsidRPr="002F458D" w:rsidRDefault="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w:t>
            </w:r>
          </w:p>
        </w:tc>
        <w:tc>
          <w:tcPr>
            <w:tcW w:w="5812" w:type="dxa"/>
            <w:tcBorders>
              <w:bottom w:val="single" w:sz="4" w:space="0" w:color="auto"/>
            </w:tcBorders>
          </w:tcPr>
          <w:p w:rsidR="007648A7" w:rsidRPr="0009148D" w:rsidRDefault="00C06265" w:rsidP="00CE239F">
            <w:pPr>
              <w:pBdr>
                <w:top w:val="nil"/>
                <w:left w:val="nil"/>
                <w:bottom w:val="nil"/>
                <w:right w:val="nil"/>
                <w:between w:val="nil"/>
              </w:pBdr>
              <w:ind w:firstLine="397"/>
              <w:jc w:val="both"/>
              <w:rPr>
                <w:rFonts w:ascii="Times New Roman" w:eastAsia="Times New Roman" w:hAnsi="Times New Roman" w:cs="Times New Roman"/>
                <w:color w:val="000000"/>
                <w:sz w:val="28"/>
                <w:szCs w:val="28"/>
              </w:rPr>
            </w:pPr>
            <w:r w:rsidRPr="00C06265">
              <w:rPr>
                <w:rFonts w:ascii="Times New Roman" w:eastAsia="Times New Roman" w:hAnsi="Times New Roman" w:cs="Times New Roman"/>
                <w:color w:val="000000"/>
                <w:sz w:val="28"/>
                <w:szCs w:val="28"/>
              </w:rPr>
              <w:t>O‘zbekiston Respublikasi yadro xavfsizligi sohasidagi xalqaro konvensiyalarga qo‘shilgandan keyin ularning qoidalarini O‘zbekiston Respublikasi qonun va boshqa normativ-huquqiy hujjatlariga implementatsiya qilish.</w:t>
            </w:r>
          </w:p>
        </w:tc>
        <w:tc>
          <w:tcPr>
            <w:tcW w:w="1843" w:type="dxa"/>
            <w:tcBorders>
              <w:bottom w:val="single" w:sz="4" w:space="0" w:color="auto"/>
            </w:tcBorders>
          </w:tcPr>
          <w:p w:rsidR="00DD6A20" w:rsidRPr="00A2538F" w:rsidRDefault="00DD6A20" w:rsidP="00DD6A20">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sidRPr="00DD6A20">
              <w:rPr>
                <w:rFonts w:ascii="Times New Roman" w:eastAsia="Times New Roman" w:hAnsi="Times New Roman" w:cs="Times New Roman"/>
                <w:sz w:val="28"/>
                <w:szCs w:val="28"/>
              </w:rPr>
              <w:t>-yil</w:t>
            </w:r>
            <w:r w:rsidRPr="00A2538F">
              <w:rPr>
                <w:rFonts w:ascii="Times New Roman" w:eastAsia="Times New Roman" w:hAnsi="Times New Roman" w:cs="Times New Roman"/>
                <w:sz w:val="28"/>
                <w:szCs w:val="28"/>
              </w:rPr>
              <w:t xml:space="preserve"> </w:t>
            </w:r>
          </w:p>
          <w:p w:rsidR="007648A7" w:rsidRPr="00FA6F43" w:rsidRDefault="00DD6A20" w:rsidP="00DD6A20">
            <w:pPr>
              <w:jc w:val="center"/>
              <w:rPr>
                <w:rFonts w:ascii="Times New Roman" w:eastAsia="Times New Roman" w:hAnsi="Times New Roman" w:cs="Times New Roman"/>
                <w:sz w:val="28"/>
                <w:szCs w:val="28"/>
              </w:rPr>
            </w:pPr>
            <w:r w:rsidRPr="00DD6A20">
              <w:rPr>
                <w:rFonts w:ascii="Times New Roman" w:eastAsia="Times New Roman" w:hAnsi="Times New Roman" w:cs="Times New Roman"/>
                <w:sz w:val="28"/>
                <w:szCs w:val="28"/>
              </w:rPr>
              <w:t xml:space="preserve">iyul </w:t>
            </w:r>
            <w:r w:rsidRPr="00A2538F">
              <w:rPr>
                <w:rFonts w:ascii="Times New Roman" w:eastAsia="Times New Roman" w:hAnsi="Times New Roman" w:cs="Times New Roman"/>
                <w:sz w:val="28"/>
                <w:szCs w:val="28"/>
              </w:rPr>
              <w:t xml:space="preserve">– </w:t>
            </w:r>
            <w:r w:rsidRPr="00DD6A20">
              <w:rPr>
                <w:rFonts w:ascii="Times New Roman" w:eastAsia="Times New Roman" w:hAnsi="Times New Roman" w:cs="Times New Roman"/>
                <w:sz w:val="28"/>
                <w:szCs w:val="28"/>
              </w:rPr>
              <w:t>dekabr</w:t>
            </w:r>
            <w:r>
              <w:rPr>
                <w:rFonts w:ascii="Times New Roman" w:eastAsia="Times New Roman" w:hAnsi="Times New Roman" w:cs="Times New Roman"/>
                <w:sz w:val="28"/>
                <w:szCs w:val="28"/>
                <w:highlight w:val="white"/>
              </w:rPr>
              <w:t xml:space="preserve"> </w:t>
            </w:r>
            <w:r w:rsidR="00806CCD">
              <w:rPr>
                <w:rFonts w:ascii="Times New Roman" w:eastAsia="Times New Roman" w:hAnsi="Times New Roman" w:cs="Times New Roman"/>
                <w:sz w:val="28"/>
                <w:szCs w:val="28"/>
                <w:highlight w:val="white"/>
              </w:rPr>
              <w:t>(</w:t>
            </w:r>
            <w:r w:rsidRPr="00DD6A20">
              <w:rPr>
                <w:rFonts w:ascii="Times New Roman" w:eastAsia="Times New Roman" w:hAnsi="Times New Roman" w:cs="Times New Roman"/>
                <w:sz w:val="28"/>
                <w:szCs w:val="28"/>
                <w:highlight w:val="white"/>
              </w:rPr>
              <w:t>xalqaro</w:t>
            </w:r>
            <w:r w:rsidR="00806CCD">
              <w:rPr>
                <w:rFonts w:ascii="Times New Roman" w:eastAsia="Times New Roman" w:hAnsi="Times New Roman" w:cs="Times New Roman"/>
                <w:sz w:val="28"/>
                <w:szCs w:val="28"/>
              </w:rPr>
              <w:t xml:space="preserve"> </w:t>
            </w:r>
            <w:r w:rsidRPr="00DD6A20">
              <w:rPr>
                <w:rFonts w:ascii="Times New Roman" w:eastAsia="Times New Roman" w:hAnsi="Times New Roman" w:cs="Times New Roman"/>
                <w:sz w:val="28"/>
                <w:szCs w:val="28"/>
              </w:rPr>
              <w:t>konvensiyalarga</w:t>
            </w:r>
            <w:r w:rsidR="00806CCD">
              <w:rPr>
                <w:rFonts w:ascii="Times New Roman" w:eastAsia="Times New Roman" w:hAnsi="Times New Roman" w:cs="Times New Roman"/>
                <w:sz w:val="28"/>
                <w:szCs w:val="28"/>
              </w:rPr>
              <w:t xml:space="preserve"> </w:t>
            </w:r>
            <w:r w:rsidRPr="00DD6A20">
              <w:rPr>
                <w:rFonts w:ascii="Times New Roman" w:eastAsia="Times New Roman" w:hAnsi="Times New Roman" w:cs="Times New Roman"/>
                <w:sz w:val="28"/>
                <w:szCs w:val="28"/>
              </w:rPr>
              <w:t>qoʻshilgan hold</w:t>
            </w:r>
            <w:r>
              <w:rPr>
                <w:rFonts w:ascii="Times New Roman" w:eastAsia="Times New Roman" w:hAnsi="Times New Roman" w:cs="Times New Roman"/>
                <w:sz w:val="28"/>
                <w:szCs w:val="28"/>
                <w:lang w:val="en-US"/>
              </w:rPr>
              <w:t>a</w:t>
            </w:r>
            <w:r w:rsidR="00806CCD">
              <w:rPr>
                <w:rFonts w:ascii="Times New Roman" w:eastAsia="Times New Roman" w:hAnsi="Times New Roman" w:cs="Times New Roman"/>
                <w:sz w:val="28"/>
                <w:szCs w:val="28"/>
              </w:rPr>
              <w:t>)</w:t>
            </w:r>
          </w:p>
        </w:tc>
        <w:tc>
          <w:tcPr>
            <w:tcW w:w="6804" w:type="dxa"/>
            <w:tcBorders>
              <w:bottom w:val="single" w:sz="4" w:space="0" w:color="auto"/>
            </w:tcBorders>
          </w:tcPr>
          <w:p w:rsidR="00B02F9C" w:rsidRPr="00B02F9C" w:rsidRDefault="00B02F9C" w:rsidP="00B02F9C">
            <w:pPr>
              <w:ind w:firstLine="400"/>
              <w:jc w:val="both"/>
              <w:rPr>
                <w:rFonts w:ascii="Times New Roman" w:eastAsia="Times New Roman" w:hAnsi="Times New Roman" w:cs="Times New Roman"/>
                <w:b/>
                <w:sz w:val="28"/>
                <w:szCs w:val="28"/>
              </w:rPr>
            </w:pPr>
            <w:r w:rsidRPr="00B02F9C">
              <w:rPr>
                <w:rFonts w:ascii="Times New Roman" w:eastAsia="Times New Roman" w:hAnsi="Times New Roman" w:cs="Times New Roman"/>
                <w:b/>
                <w:sz w:val="28"/>
                <w:szCs w:val="28"/>
              </w:rPr>
              <w:t>Bajarilmoqda.</w:t>
            </w:r>
          </w:p>
          <w:p w:rsidR="00B02F9C" w:rsidRPr="00B02F9C" w:rsidRDefault="00B02F9C" w:rsidP="00B02F9C">
            <w:pPr>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 xml:space="preserve">Xalqaro konvensiyalarga qo‘shilish to‘g‘risidagi O‘zbekiston Respublikasi hukumatining tegishli qarori qabul qilinmaganligi sababli yadro xavfsizligi sohasidagi xalqaro konvensiyalarga qo‘shilgandan keyin ularning qoidalarini O‘zbekiston Respublikasi qonun va boshqa </w:t>
            </w:r>
            <w:r w:rsidRPr="00B02F9C">
              <w:rPr>
                <w:rFonts w:ascii="Times New Roman" w:eastAsia="Times New Roman" w:hAnsi="Times New Roman" w:cs="Times New Roman"/>
                <w:sz w:val="28"/>
                <w:szCs w:val="28"/>
              </w:rPr>
              <w:lastRenderedPageBreak/>
              <w:t>normativ-huquqiy hujjatlariga implementatsiya qilish rejalashtirilgan.</w:t>
            </w:r>
          </w:p>
          <w:p w:rsidR="00B02F9C" w:rsidRPr="00B02F9C" w:rsidRDefault="00B02F9C" w:rsidP="00B02F9C">
            <w:pPr>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“Yadroviy zarar uchun fuqarolik javobgarligi to‘g‘risidagi Vena konvensiyasiga qo‘shilish to‘g‘risida (Vena, 1963</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yil 21</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 xml:space="preserve">may)” O‘zbekiston Respublikasi Qonuni loyihasi ishlab chiqildi,  manfaatdor vazirlik </w:t>
            </w:r>
            <w:r w:rsidR="007119C6">
              <w:rPr>
                <w:rFonts w:ascii="Times New Roman" w:eastAsia="Times New Roman" w:hAnsi="Times New Roman" w:cs="Times New Roman"/>
                <w:sz w:val="28"/>
                <w:szCs w:val="28"/>
              </w:rPr>
              <w:t xml:space="preserve">                   </w:t>
            </w:r>
            <w:r w:rsidRPr="00B02F9C">
              <w:rPr>
                <w:rFonts w:ascii="Times New Roman" w:eastAsia="Times New Roman" w:hAnsi="Times New Roman" w:cs="Times New Roman"/>
                <w:sz w:val="28"/>
                <w:szCs w:val="28"/>
              </w:rPr>
              <w:t xml:space="preserve">va idoralar bilan kelishilib, Energetika vazirligining </w:t>
            </w:r>
            <w:r w:rsidR="007119C6">
              <w:rPr>
                <w:rFonts w:ascii="Times New Roman" w:eastAsia="Times New Roman" w:hAnsi="Times New Roman" w:cs="Times New Roman"/>
                <w:sz w:val="28"/>
                <w:szCs w:val="28"/>
              </w:rPr>
              <w:t xml:space="preserve">               </w:t>
            </w:r>
            <w:r w:rsidRPr="00B02F9C">
              <w:rPr>
                <w:rFonts w:ascii="Times New Roman" w:eastAsia="Times New Roman" w:hAnsi="Times New Roman" w:cs="Times New Roman"/>
                <w:sz w:val="28"/>
                <w:szCs w:val="28"/>
              </w:rPr>
              <w:t>2019</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yil 28</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 xml:space="preserve">avgustdagi 2-2516-son xati bilan Vazirlar Mahkamasiga kiritilgan va o‘rnatilgan tartibda O‘zbekiston Respublikasi Prezidenti Administratsiyasi Huquqiy ekspertiza va kompleks tahlil qilish departamentiga </w:t>
            </w:r>
            <w:r w:rsidR="007119C6">
              <w:rPr>
                <w:rFonts w:ascii="Times New Roman" w:eastAsia="Times New Roman" w:hAnsi="Times New Roman" w:cs="Times New Roman"/>
                <w:sz w:val="28"/>
                <w:szCs w:val="28"/>
              </w:rPr>
              <w:t xml:space="preserve">                </w:t>
            </w:r>
            <w:r w:rsidRPr="00B02F9C">
              <w:rPr>
                <w:rFonts w:ascii="Times New Roman" w:eastAsia="Times New Roman" w:hAnsi="Times New Roman" w:cs="Times New Roman"/>
                <w:sz w:val="28"/>
                <w:szCs w:val="28"/>
              </w:rPr>
              <w:t>(2019</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yil 16</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noyabr) kiritilgan.</w:t>
            </w:r>
          </w:p>
          <w:p w:rsidR="00B02F9C" w:rsidRPr="00B02F9C" w:rsidRDefault="00B02F9C" w:rsidP="00B02F9C">
            <w:pPr>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Sanoat xavfsizligi davlat qo‘mitasi tomonidan Yadro avariyasi to‘g‘risida tezkor xabar berish to‘g‘risidagi konvensiyasi (30.01.2020 y</w:t>
            </w:r>
            <w:r w:rsidR="004B308D" w:rsidRPr="004B308D">
              <w:rPr>
                <w:rFonts w:ascii="Times New Roman" w:eastAsia="Times New Roman" w:hAnsi="Times New Roman" w:cs="Times New Roman"/>
                <w:sz w:val="28"/>
                <w:szCs w:val="28"/>
              </w:rPr>
              <w:t xml:space="preserve">il 30-yanvardagi </w:t>
            </w:r>
            <w:r w:rsidRPr="00B02F9C">
              <w:rPr>
                <w:rFonts w:ascii="Times New Roman" w:eastAsia="Times New Roman" w:hAnsi="Times New Roman" w:cs="Times New Roman"/>
                <w:sz w:val="28"/>
                <w:szCs w:val="28"/>
              </w:rPr>
              <w:t>01/03-296</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son xat) va Yadro xavfsizligi to‘g‘risidagi konvensiyasiga (2020</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y</w:t>
            </w:r>
            <w:r w:rsidR="004B308D" w:rsidRPr="004B308D">
              <w:rPr>
                <w:rFonts w:ascii="Times New Roman" w:eastAsia="Times New Roman" w:hAnsi="Times New Roman" w:cs="Times New Roman"/>
                <w:sz w:val="28"/>
                <w:szCs w:val="28"/>
              </w:rPr>
              <w:t>il 28-fevraldagi</w:t>
            </w:r>
            <w:r w:rsidRPr="00B02F9C">
              <w:rPr>
                <w:rFonts w:ascii="Times New Roman" w:eastAsia="Times New Roman" w:hAnsi="Times New Roman" w:cs="Times New Roman"/>
                <w:sz w:val="28"/>
                <w:szCs w:val="28"/>
              </w:rPr>
              <w:t xml:space="preserve"> 01/03-678-son xat) qo‘shilishni nazarda tutuvchi O‘zbekiston Respublikasining Prezidenti qarorlari loyihalari o‘rnatilgan tartibda ishlab chiqildi, tegishli vazirlik va idoralar bilan kelishildi va Vazirlar Mahkamasiga kiritildi.</w:t>
            </w:r>
          </w:p>
          <w:p w:rsidR="00B02F9C" w:rsidRPr="00B02F9C" w:rsidRDefault="00B02F9C" w:rsidP="00B02F9C">
            <w:pPr>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O‘zbekiston Respublikasining “Yadro avariyalari yoki radiatsiya avariya holatlarida yordam ko‘rsatish to‘g‘risida”gi konvensiyasiga qo‘shilishi bo‘yicha Energetika vazirligining 2020</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yil 25</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 xml:space="preserve">dekabrdagi </w:t>
            </w:r>
            <w:r w:rsidR="007119C6">
              <w:rPr>
                <w:rFonts w:ascii="Times New Roman" w:eastAsia="Times New Roman" w:hAnsi="Times New Roman" w:cs="Times New Roman"/>
                <w:sz w:val="28"/>
                <w:szCs w:val="28"/>
              </w:rPr>
              <w:t xml:space="preserve">                </w:t>
            </w:r>
            <w:r w:rsidRPr="00B02F9C">
              <w:rPr>
                <w:rFonts w:ascii="Times New Roman" w:eastAsia="Times New Roman" w:hAnsi="Times New Roman" w:cs="Times New Roman"/>
                <w:sz w:val="28"/>
                <w:szCs w:val="28"/>
              </w:rPr>
              <w:t>01-16-7156-son va 2020</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yil 25</w:t>
            </w:r>
            <w:r w:rsidR="004B308D" w:rsidRPr="004B308D">
              <w:rPr>
                <w:rFonts w:ascii="Times New Roman" w:eastAsia="Times New Roman" w:hAnsi="Times New Roman" w:cs="Times New Roman"/>
                <w:sz w:val="28"/>
                <w:szCs w:val="28"/>
              </w:rPr>
              <w:t>-</w:t>
            </w:r>
            <w:r w:rsidRPr="00B02F9C">
              <w:rPr>
                <w:rFonts w:ascii="Times New Roman" w:eastAsia="Times New Roman" w:hAnsi="Times New Roman" w:cs="Times New Roman"/>
                <w:sz w:val="28"/>
                <w:szCs w:val="28"/>
              </w:rPr>
              <w:t xml:space="preserve">dekabrdagi </w:t>
            </w:r>
            <w:r w:rsidR="007119C6">
              <w:rPr>
                <w:rFonts w:ascii="Times New Roman" w:eastAsia="Times New Roman" w:hAnsi="Times New Roman" w:cs="Times New Roman"/>
                <w:sz w:val="28"/>
                <w:szCs w:val="28"/>
              </w:rPr>
              <w:t xml:space="preserve">                                     </w:t>
            </w:r>
            <w:r w:rsidRPr="00B02F9C">
              <w:rPr>
                <w:rFonts w:ascii="Times New Roman" w:eastAsia="Times New Roman" w:hAnsi="Times New Roman" w:cs="Times New Roman"/>
                <w:sz w:val="28"/>
                <w:szCs w:val="28"/>
              </w:rPr>
              <w:t xml:space="preserve">01-16-7157-son xatlariga muvofiq tegishli hujjatlar to‘plami O‘zbekiston Respublikasi Vazirlar Mahkamasiga </w:t>
            </w:r>
            <w:r w:rsidRPr="00B02F9C">
              <w:rPr>
                <w:rFonts w:ascii="Times New Roman" w:eastAsia="Times New Roman" w:hAnsi="Times New Roman" w:cs="Times New Roman"/>
                <w:sz w:val="28"/>
                <w:szCs w:val="28"/>
              </w:rPr>
              <w:lastRenderedPageBreak/>
              <w:t>va O‘zbekiston Respublikasi Prezidenti huzuridagi Xavfsizlik kengashiga kiritildi.</w:t>
            </w:r>
          </w:p>
          <w:p w:rsidR="00275F79" w:rsidRDefault="00B02F9C" w:rsidP="00B02F9C">
            <w:pPr>
              <w:pStyle w:val="a5"/>
              <w:spacing w:before="0" w:beforeAutospacing="0" w:after="0" w:afterAutospacing="0"/>
              <w:ind w:firstLine="390"/>
              <w:jc w:val="both"/>
              <w:rPr>
                <w:sz w:val="28"/>
                <w:szCs w:val="28"/>
                <w:lang w:val="uz-Cyrl-UZ"/>
              </w:rPr>
            </w:pPr>
            <w:r w:rsidRPr="00B02F9C">
              <w:rPr>
                <w:sz w:val="28"/>
                <w:szCs w:val="28"/>
                <w:lang w:val="uz-Cyrl-UZ"/>
              </w:rPr>
              <w:t>Tashqi ishlar vazirligiga 2019-2029 yillarda O‘zbekiston Respublikasida atom energetikasini rivojlantirish konsepsiyasini amalga oshirish bo‘yicha “Yo‘l xaritasi”ning I-bandida xalqaro konvensiyalarga qushilish to‘g‘risida qilingan ishlar haqida ma’lumot berildi (2022-yil</w:t>
            </w:r>
            <w:r w:rsidRPr="00B02F9C">
              <w:rPr>
                <w:b/>
                <w:sz w:val="28"/>
                <w:szCs w:val="28"/>
                <w:lang w:val="uz-Cyrl-UZ"/>
              </w:rPr>
              <w:t xml:space="preserve"> </w:t>
            </w:r>
            <w:r w:rsidRPr="00B02F9C">
              <w:rPr>
                <w:sz w:val="28"/>
                <w:szCs w:val="28"/>
                <w:lang w:val="uz-Cyrl-UZ"/>
              </w:rPr>
              <w:t>16-iyundagi 03-08-332-son xati).</w:t>
            </w:r>
          </w:p>
          <w:p w:rsidR="0033629F" w:rsidRPr="00B02F9C" w:rsidRDefault="0033629F" w:rsidP="00B02F9C">
            <w:pPr>
              <w:pStyle w:val="a5"/>
              <w:spacing w:before="0" w:beforeAutospacing="0" w:after="0" w:afterAutospacing="0"/>
              <w:ind w:firstLine="390"/>
              <w:jc w:val="both"/>
              <w:rPr>
                <w:color w:val="000000"/>
                <w:sz w:val="28"/>
                <w:szCs w:val="28"/>
                <w:lang w:val="uz-Cyrl-UZ"/>
              </w:rPr>
            </w:pPr>
          </w:p>
        </w:tc>
      </w:tr>
      <w:tr w:rsidR="00806CCD" w:rsidRPr="00FA6F43" w:rsidTr="007119C6">
        <w:trPr>
          <w:trHeight w:val="483"/>
        </w:trPr>
        <w:tc>
          <w:tcPr>
            <w:tcW w:w="709" w:type="dxa"/>
            <w:tcBorders>
              <w:top w:val="single" w:sz="4" w:space="0" w:color="auto"/>
            </w:tcBorders>
          </w:tcPr>
          <w:p w:rsidR="00806CCD" w:rsidRPr="002F458D" w:rsidRDefault="002F458D" w:rsidP="00806CC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9</w:t>
            </w:r>
          </w:p>
        </w:tc>
        <w:tc>
          <w:tcPr>
            <w:tcW w:w="5812" w:type="dxa"/>
            <w:tcBorders>
              <w:top w:val="single" w:sz="4" w:space="0" w:color="auto"/>
            </w:tcBorders>
          </w:tcPr>
          <w:p w:rsidR="00806CCD" w:rsidRPr="00FA6F43" w:rsidRDefault="00A9342E" w:rsidP="00CE239F">
            <w:pPr>
              <w:pBdr>
                <w:top w:val="nil"/>
                <w:left w:val="nil"/>
                <w:bottom w:val="nil"/>
                <w:right w:val="nil"/>
                <w:between w:val="nil"/>
              </w:pBdr>
              <w:ind w:firstLine="397"/>
              <w:jc w:val="both"/>
              <w:rPr>
                <w:rFonts w:ascii="Times New Roman" w:eastAsia="Times New Roman" w:hAnsi="Times New Roman" w:cs="Times New Roman"/>
                <w:color w:val="000000"/>
                <w:sz w:val="28"/>
                <w:szCs w:val="28"/>
              </w:rPr>
            </w:pPr>
            <w:r w:rsidRPr="00A9342E">
              <w:rPr>
                <w:rFonts w:ascii="Times New Roman" w:eastAsia="Times New Roman" w:hAnsi="Times New Roman" w:cs="Times New Roman"/>
                <w:color w:val="000000"/>
                <w:sz w:val="28"/>
                <w:szCs w:val="28"/>
              </w:rPr>
              <w:t>Tasdiqlangan “O‘zatom” agentligida 2022 yilda normativ hujjatlarni ishlab chiqish dasturi” doirasida o‘rnatilgan tartipda  5-ta normativ hujjatlarni ishlab chiqish va qabul qilish.</w:t>
            </w:r>
          </w:p>
        </w:tc>
        <w:tc>
          <w:tcPr>
            <w:tcW w:w="1843" w:type="dxa"/>
            <w:tcBorders>
              <w:top w:val="single" w:sz="4" w:space="0" w:color="auto"/>
            </w:tcBorders>
          </w:tcPr>
          <w:p w:rsidR="00DD6A20" w:rsidRPr="00A2538F" w:rsidRDefault="00DD6A20" w:rsidP="00DD6A20">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806CCD" w:rsidRDefault="00DD6A20" w:rsidP="00DD6A20">
            <w:pPr>
              <w:jc w:val="center"/>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p>
        </w:tc>
        <w:tc>
          <w:tcPr>
            <w:tcW w:w="6804" w:type="dxa"/>
            <w:tcBorders>
              <w:top w:val="single" w:sz="4" w:space="0" w:color="auto"/>
            </w:tcBorders>
          </w:tcPr>
          <w:p w:rsidR="009C667D" w:rsidRPr="001603CE" w:rsidRDefault="009C667D" w:rsidP="009C667D">
            <w:pPr>
              <w:ind w:firstLine="400"/>
              <w:jc w:val="both"/>
              <w:rPr>
                <w:rFonts w:ascii="Times New Roman" w:eastAsia="Times New Roman" w:hAnsi="Times New Roman" w:cs="Times New Roman"/>
                <w:b/>
                <w:sz w:val="28"/>
                <w:szCs w:val="28"/>
              </w:rPr>
            </w:pPr>
            <w:r w:rsidRPr="001603CE">
              <w:rPr>
                <w:rFonts w:ascii="Times New Roman" w:eastAsia="Times New Roman" w:hAnsi="Times New Roman" w:cs="Times New Roman"/>
                <w:b/>
                <w:sz w:val="28"/>
                <w:szCs w:val="28"/>
              </w:rPr>
              <w:t>Bajarildi.</w:t>
            </w:r>
          </w:p>
          <w:p w:rsidR="00275F79" w:rsidRDefault="00FC150A" w:rsidP="00CE239F">
            <w:pPr>
              <w:pStyle w:val="a5"/>
              <w:spacing w:before="0" w:beforeAutospacing="0" w:after="0" w:afterAutospacing="0"/>
              <w:ind w:firstLine="390"/>
              <w:jc w:val="both"/>
              <w:rPr>
                <w:color w:val="000000"/>
                <w:sz w:val="28"/>
                <w:szCs w:val="28"/>
                <w:lang w:val="uz-Cyrl-UZ"/>
              </w:rPr>
            </w:pPr>
            <w:r w:rsidRPr="00FC150A">
              <w:rPr>
                <w:color w:val="000000"/>
                <w:sz w:val="28"/>
                <w:szCs w:val="28"/>
                <w:lang w:val="uz-Cyrl-UZ"/>
              </w:rPr>
              <w:t>Tasdiqlangan “O‘zatom” agentligida 2022</w:t>
            </w:r>
            <w:r w:rsidR="004B308D" w:rsidRPr="004B308D">
              <w:rPr>
                <w:color w:val="000000"/>
                <w:sz w:val="28"/>
                <w:szCs w:val="28"/>
                <w:lang w:val="uz-Cyrl-UZ"/>
              </w:rPr>
              <w:t>-</w:t>
            </w:r>
            <w:r w:rsidRPr="00FC150A">
              <w:rPr>
                <w:color w:val="000000"/>
                <w:sz w:val="28"/>
                <w:szCs w:val="28"/>
                <w:lang w:val="uz-Cyrl-UZ"/>
              </w:rPr>
              <w:t>yilda normativ hujjatlarni ishlab chiqish dasturi” doirasida</w:t>
            </w:r>
            <w:r w:rsidR="004C65D8">
              <w:rPr>
                <w:color w:val="000000"/>
                <w:sz w:val="28"/>
                <w:szCs w:val="28"/>
                <w:lang w:val="uz-Cyrl-UZ"/>
              </w:rPr>
              <w:t xml:space="preserve"> </w:t>
            </w:r>
            <w:r w:rsidR="004C65D8" w:rsidRPr="004C65D8">
              <w:rPr>
                <w:color w:val="000000"/>
                <w:sz w:val="28"/>
                <w:szCs w:val="28"/>
                <w:lang w:val="uz-Cyrl-UZ"/>
              </w:rPr>
              <w:t xml:space="preserve">o‘rnatilgan tartipda </w:t>
            </w:r>
            <w:r w:rsidRPr="00FC150A">
              <w:rPr>
                <w:color w:val="000000"/>
                <w:sz w:val="28"/>
                <w:szCs w:val="28"/>
                <w:lang w:val="uz-Cyrl-UZ"/>
              </w:rPr>
              <w:t>5-ta normativ hujjatlar ishlab chiqildi, qabul qilindi va amalga kiritildi:</w:t>
            </w:r>
          </w:p>
          <w:p w:rsidR="00FC150A" w:rsidRPr="00FC150A" w:rsidRDefault="00FC150A" w:rsidP="00FC150A">
            <w:pPr>
              <w:pStyle w:val="a5"/>
              <w:spacing w:before="0" w:beforeAutospacing="0" w:after="0" w:afterAutospacing="0"/>
              <w:ind w:firstLine="390"/>
              <w:jc w:val="both"/>
              <w:rPr>
                <w:color w:val="000000"/>
                <w:sz w:val="28"/>
                <w:szCs w:val="28"/>
                <w:lang w:val="uz-Cyrl-UZ"/>
              </w:rPr>
            </w:pPr>
            <w:r w:rsidRPr="00FC150A">
              <w:rPr>
                <w:color w:val="000000"/>
                <w:sz w:val="28"/>
                <w:szCs w:val="28"/>
                <w:lang w:val="uz-Cyrl-UZ"/>
              </w:rPr>
              <w:t>UzAtom TS 11120-6.016:2022 “O‘zatom” agentligining tarkibiy bo‘linmalari va qo‘yi tashkilotlar rahbarlarining faoliyati samaradorligini baholash tartibi to‘g‘risidagi Nizom”;</w:t>
            </w:r>
          </w:p>
          <w:p w:rsidR="00FC150A" w:rsidRPr="00FC150A" w:rsidRDefault="00FC150A" w:rsidP="00FC150A">
            <w:pPr>
              <w:pStyle w:val="a5"/>
              <w:spacing w:before="0" w:beforeAutospacing="0" w:after="0" w:afterAutospacing="0"/>
              <w:ind w:firstLine="390"/>
              <w:jc w:val="both"/>
              <w:rPr>
                <w:color w:val="000000"/>
                <w:sz w:val="28"/>
                <w:szCs w:val="28"/>
                <w:lang w:val="uz-Cyrl-UZ"/>
              </w:rPr>
            </w:pPr>
            <w:r w:rsidRPr="00FC150A">
              <w:rPr>
                <w:color w:val="000000"/>
                <w:sz w:val="28"/>
                <w:szCs w:val="28"/>
                <w:lang w:val="uz-Cyrl-UZ"/>
              </w:rPr>
              <w:t>UzAtom 10-008:2022 “O‘zbekiston Respublikasi Energetika vazirligi xuzuridagi Atom energetikasini rivojlantirish agentligining  Rejim va kadrlar boshqarmasi Nizomi”;</w:t>
            </w:r>
          </w:p>
          <w:p w:rsidR="00FC150A" w:rsidRDefault="00FC150A" w:rsidP="00FC150A">
            <w:pPr>
              <w:pStyle w:val="a5"/>
              <w:spacing w:before="0" w:beforeAutospacing="0" w:after="0" w:afterAutospacing="0"/>
              <w:ind w:firstLine="390"/>
              <w:jc w:val="both"/>
              <w:rPr>
                <w:color w:val="000000"/>
                <w:sz w:val="28"/>
                <w:szCs w:val="28"/>
                <w:lang w:val="uz-Cyrl-UZ"/>
              </w:rPr>
            </w:pPr>
            <w:r w:rsidRPr="00FC150A">
              <w:rPr>
                <w:color w:val="000000"/>
                <w:sz w:val="28"/>
                <w:szCs w:val="28"/>
                <w:lang w:val="uz-Cyrl-UZ"/>
              </w:rPr>
              <w:t>UzAtom 10-015:2022 “O‘zbekiston Respublikasi Energetika vazirligi xuzuridagi Atom energetikasini rivojlantirish  agentligi xodimlarining odob-axloq qoidalari”;</w:t>
            </w:r>
          </w:p>
          <w:p w:rsidR="00FC150A" w:rsidRPr="00FC150A" w:rsidRDefault="00FC150A" w:rsidP="00FC150A">
            <w:pPr>
              <w:pStyle w:val="a5"/>
              <w:spacing w:before="0" w:beforeAutospacing="0" w:after="0" w:afterAutospacing="0"/>
              <w:ind w:firstLine="390"/>
              <w:jc w:val="both"/>
              <w:rPr>
                <w:color w:val="000000"/>
                <w:sz w:val="28"/>
                <w:szCs w:val="28"/>
                <w:lang w:val="uz-Cyrl-UZ"/>
              </w:rPr>
            </w:pPr>
            <w:r w:rsidRPr="00FC150A">
              <w:rPr>
                <w:color w:val="000000"/>
                <w:sz w:val="28"/>
                <w:szCs w:val="28"/>
                <w:lang w:val="uz-Cyrl-UZ"/>
              </w:rPr>
              <w:t xml:space="preserve">UzAtom 10-037:2022 “O‘zbekiston Respublikasi Energetika vazirligi xuzuridagi Atom energetikasini </w:t>
            </w:r>
            <w:r w:rsidRPr="00FC150A">
              <w:rPr>
                <w:color w:val="000000"/>
                <w:sz w:val="28"/>
                <w:szCs w:val="28"/>
                <w:lang w:val="uz-Cyrl-UZ"/>
              </w:rPr>
              <w:lastRenderedPageBreak/>
              <w:t>rivojlantirish agentligi Odob-axloq komissiyasi to‘g‘risidagi Nizom”;</w:t>
            </w:r>
          </w:p>
          <w:p w:rsidR="00634421" w:rsidRDefault="00FC150A" w:rsidP="00634421">
            <w:pPr>
              <w:pStyle w:val="a5"/>
              <w:spacing w:before="0" w:beforeAutospacing="0" w:after="0" w:afterAutospacing="0"/>
              <w:ind w:firstLine="390"/>
              <w:jc w:val="both"/>
              <w:rPr>
                <w:color w:val="000000"/>
                <w:sz w:val="28"/>
                <w:szCs w:val="28"/>
                <w:lang w:val="uz-Cyrl-UZ"/>
              </w:rPr>
            </w:pPr>
            <w:r w:rsidRPr="00FC150A">
              <w:rPr>
                <w:color w:val="000000"/>
                <w:sz w:val="28"/>
                <w:szCs w:val="28"/>
                <w:lang w:val="uz-Cyrl-UZ"/>
              </w:rPr>
              <w:t>UzAtom 13-038:2022 “Jismoniy va yuridik shaxslar hamda O‘zbekiston Respublikasi Energetika vazirligi xuzuridagi Atom energetikasini rivojlantirish agentligi o‘rtasidagi nizolarni sudgacha xal qilish apellyatsiya kengashi to‘g‘risidagi Nizom”.</w:t>
            </w:r>
          </w:p>
          <w:p w:rsidR="0033629F" w:rsidRPr="00393C95" w:rsidRDefault="0033629F" w:rsidP="00634421">
            <w:pPr>
              <w:pStyle w:val="a5"/>
              <w:spacing w:before="0" w:beforeAutospacing="0" w:after="0" w:afterAutospacing="0"/>
              <w:ind w:firstLine="390"/>
              <w:jc w:val="both"/>
              <w:rPr>
                <w:color w:val="000000"/>
                <w:sz w:val="28"/>
                <w:szCs w:val="28"/>
                <w:lang w:val="uz-Cyrl-UZ"/>
              </w:rPr>
            </w:pPr>
          </w:p>
        </w:tc>
      </w:tr>
      <w:tr w:rsidR="007648A7" w:rsidRPr="00FA6F43" w:rsidTr="007119C6">
        <w:tc>
          <w:tcPr>
            <w:tcW w:w="15168" w:type="dxa"/>
            <w:gridSpan w:val="4"/>
          </w:tcPr>
          <w:p w:rsidR="007648A7" w:rsidRPr="00FA6F43" w:rsidRDefault="00A9342E">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sidRPr="00A9342E">
              <w:rPr>
                <w:rFonts w:ascii="Times New Roman" w:eastAsia="Times New Roman" w:hAnsi="Times New Roman" w:cs="Times New Roman"/>
                <w:b/>
                <w:color w:val="000000"/>
                <w:sz w:val="28"/>
                <w:szCs w:val="28"/>
              </w:rPr>
              <w:t>AES qurilishi loyihasini amalga oshirish bo‘yicha chora-tadbirlar</w:t>
            </w:r>
          </w:p>
        </w:tc>
      </w:tr>
      <w:tr w:rsidR="007648A7" w:rsidRPr="00FA6F43" w:rsidTr="007119C6">
        <w:trPr>
          <w:trHeight w:val="1688"/>
        </w:trPr>
        <w:tc>
          <w:tcPr>
            <w:tcW w:w="709" w:type="dxa"/>
          </w:tcPr>
          <w:p w:rsidR="007648A7" w:rsidRPr="0033629F" w:rsidRDefault="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5812" w:type="dxa"/>
          </w:tcPr>
          <w:p w:rsidR="007648A7" w:rsidRPr="00FA6F43" w:rsidRDefault="00A9342E">
            <w:pPr>
              <w:ind w:firstLine="397"/>
              <w:jc w:val="both"/>
              <w:rPr>
                <w:rFonts w:ascii="Times New Roman" w:eastAsia="Times New Roman" w:hAnsi="Times New Roman" w:cs="Times New Roman"/>
                <w:color w:val="000000"/>
                <w:sz w:val="28"/>
                <w:szCs w:val="28"/>
              </w:rPr>
            </w:pPr>
            <w:r w:rsidRPr="00A9342E">
              <w:rPr>
                <w:rFonts w:ascii="Times New Roman" w:eastAsia="Times New Roman" w:hAnsi="Times New Roman" w:cs="Times New Roman"/>
                <w:sz w:val="28"/>
                <w:szCs w:val="28"/>
              </w:rPr>
              <w:t>Jamoatchilik eshituvlarining natijalari bo‘yicha AESning atrof-muhitga ta’sirini baholash hisobotini (maydoncha tanlash bosqichida) yakuniy tahririni  tayyorlash.</w:t>
            </w:r>
          </w:p>
        </w:tc>
        <w:tc>
          <w:tcPr>
            <w:tcW w:w="1843" w:type="dxa"/>
          </w:tcPr>
          <w:p w:rsidR="00DD6A20" w:rsidRPr="00A2538F" w:rsidRDefault="00DD6A20" w:rsidP="00DD6A20">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7648A7" w:rsidRPr="00FA6F43" w:rsidRDefault="00DD6A20" w:rsidP="00DD6A20">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r w:rsidRPr="00FA6F43">
              <w:rPr>
                <w:rFonts w:ascii="Times New Roman" w:eastAsia="Times New Roman" w:hAnsi="Times New Roman" w:cs="Times New Roman"/>
                <w:sz w:val="28"/>
                <w:szCs w:val="28"/>
              </w:rPr>
              <w:t xml:space="preserve"> </w:t>
            </w:r>
          </w:p>
        </w:tc>
        <w:tc>
          <w:tcPr>
            <w:tcW w:w="6804" w:type="dxa"/>
          </w:tcPr>
          <w:p w:rsidR="00DD6A20" w:rsidRPr="00B02F9C" w:rsidRDefault="00DD6A20" w:rsidP="00DD6A20">
            <w:pPr>
              <w:ind w:firstLine="400"/>
              <w:jc w:val="both"/>
              <w:rPr>
                <w:rFonts w:ascii="Times New Roman" w:eastAsia="Times New Roman" w:hAnsi="Times New Roman" w:cs="Times New Roman"/>
                <w:b/>
                <w:sz w:val="28"/>
                <w:szCs w:val="28"/>
              </w:rPr>
            </w:pPr>
            <w:r w:rsidRPr="00B02F9C">
              <w:rPr>
                <w:rFonts w:ascii="Times New Roman" w:eastAsia="Times New Roman" w:hAnsi="Times New Roman" w:cs="Times New Roman"/>
                <w:b/>
                <w:sz w:val="28"/>
                <w:szCs w:val="28"/>
              </w:rPr>
              <w:t>Bajarildi.</w:t>
            </w:r>
          </w:p>
          <w:p w:rsidR="00275F79" w:rsidRDefault="00B02F9C" w:rsidP="00CE239F">
            <w:pPr>
              <w:ind w:firstLine="397"/>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Tasdiqlangan AESning atrof-muhitga ta’sirini baholash hisoboti bo‘yicha O‘zbekiston Respublikasi hududlarida jamoatchilik eshituvlarini o‘tkazish Dasturi bo‘yicha ishlari amalga oshirilmoqda.</w:t>
            </w:r>
          </w:p>
          <w:p w:rsidR="0033629F" w:rsidRPr="00714ADB" w:rsidRDefault="0033629F" w:rsidP="00CE239F">
            <w:pPr>
              <w:ind w:firstLine="397"/>
              <w:jc w:val="both"/>
              <w:rPr>
                <w:rFonts w:ascii="Times New Roman" w:eastAsia="Times New Roman" w:hAnsi="Times New Roman" w:cs="Times New Roman"/>
                <w:sz w:val="28"/>
                <w:szCs w:val="28"/>
              </w:rPr>
            </w:pPr>
          </w:p>
        </w:tc>
      </w:tr>
      <w:tr w:rsidR="007648A7" w:rsidRPr="00FA6F43" w:rsidTr="007119C6">
        <w:tc>
          <w:tcPr>
            <w:tcW w:w="709" w:type="dxa"/>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2F458D">
              <w:rPr>
                <w:rFonts w:ascii="Times New Roman" w:eastAsia="Times New Roman" w:hAnsi="Times New Roman" w:cs="Times New Roman"/>
                <w:sz w:val="28"/>
                <w:szCs w:val="28"/>
                <w:lang w:val="en-US"/>
              </w:rPr>
              <w:t>1</w:t>
            </w:r>
          </w:p>
        </w:tc>
        <w:tc>
          <w:tcPr>
            <w:tcW w:w="5812" w:type="dxa"/>
          </w:tcPr>
          <w:p w:rsidR="007648A7" w:rsidRPr="00FA6F43" w:rsidRDefault="00A9342E" w:rsidP="00CE239F">
            <w:pPr>
              <w:ind w:firstLine="397"/>
              <w:jc w:val="both"/>
              <w:rPr>
                <w:rFonts w:ascii="Times New Roman" w:eastAsia="Times New Roman" w:hAnsi="Times New Roman" w:cs="Times New Roman"/>
                <w:color w:val="000000"/>
                <w:sz w:val="28"/>
                <w:szCs w:val="28"/>
              </w:rPr>
            </w:pPr>
            <w:r w:rsidRPr="00A9342E">
              <w:rPr>
                <w:rFonts w:ascii="Times New Roman" w:eastAsia="Times New Roman" w:hAnsi="Times New Roman" w:cs="Times New Roman"/>
                <w:sz w:val="28"/>
                <w:szCs w:val="28"/>
              </w:rPr>
              <w:t>AESning atrof-muhitga ta’sirini baholash hisobotini (maydoncha tanlash bosqichida) Atom energiyasidan foydalanish xavfsizligini davlat tomonidan tartibga solish bo‘yicha alohida vakolatga ega bo‘lgan davlat organiga ekspertizadan o‘tkazish uchun o‘rnatilgan tartibda taqdim etish.</w:t>
            </w:r>
          </w:p>
        </w:tc>
        <w:tc>
          <w:tcPr>
            <w:tcW w:w="1843" w:type="dxa"/>
          </w:tcPr>
          <w:p w:rsidR="00DD6A20" w:rsidRPr="00A2538F" w:rsidRDefault="00DD6A20" w:rsidP="00DD6A20">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sidRPr="00DD6A20">
              <w:rPr>
                <w:rFonts w:ascii="Times New Roman" w:eastAsia="Times New Roman" w:hAnsi="Times New Roman" w:cs="Times New Roman"/>
                <w:sz w:val="28"/>
                <w:szCs w:val="28"/>
              </w:rPr>
              <w:t>-yil</w:t>
            </w:r>
            <w:r w:rsidRPr="00A2538F">
              <w:rPr>
                <w:rFonts w:ascii="Times New Roman" w:eastAsia="Times New Roman" w:hAnsi="Times New Roman" w:cs="Times New Roman"/>
                <w:sz w:val="28"/>
                <w:szCs w:val="28"/>
              </w:rPr>
              <w:t xml:space="preserve"> </w:t>
            </w:r>
          </w:p>
          <w:p w:rsidR="007648A7" w:rsidRPr="00FA6F43" w:rsidRDefault="00DD6A20" w:rsidP="00DD6A20">
            <w:pPr>
              <w:jc w:val="center"/>
              <w:rPr>
                <w:rFonts w:ascii="Times New Roman" w:eastAsia="Times New Roman" w:hAnsi="Times New Roman" w:cs="Times New Roman"/>
                <w:sz w:val="28"/>
                <w:szCs w:val="28"/>
              </w:rPr>
            </w:pPr>
            <w:r w:rsidRPr="00DD6A20">
              <w:rPr>
                <w:rFonts w:ascii="Times New Roman" w:eastAsia="Times New Roman" w:hAnsi="Times New Roman" w:cs="Times New Roman"/>
                <w:sz w:val="28"/>
                <w:szCs w:val="28"/>
              </w:rPr>
              <w:t xml:space="preserve">iyul </w:t>
            </w:r>
            <w:r w:rsidRPr="00A2538F">
              <w:rPr>
                <w:rFonts w:ascii="Times New Roman" w:eastAsia="Times New Roman" w:hAnsi="Times New Roman" w:cs="Times New Roman"/>
                <w:sz w:val="28"/>
                <w:szCs w:val="28"/>
              </w:rPr>
              <w:t xml:space="preserve">– </w:t>
            </w:r>
            <w:r w:rsidRPr="00DD6A20">
              <w:rPr>
                <w:rFonts w:ascii="Times New Roman" w:eastAsia="Times New Roman" w:hAnsi="Times New Roman" w:cs="Times New Roman"/>
                <w:sz w:val="28"/>
                <w:szCs w:val="28"/>
              </w:rPr>
              <w:t>dekabr</w:t>
            </w:r>
            <w:r w:rsidR="009440FE">
              <w:rPr>
                <w:rFonts w:ascii="Times New Roman" w:eastAsia="Times New Roman" w:hAnsi="Times New Roman" w:cs="Times New Roman"/>
                <w:sz w:val="28"/>
                <w:szCs w:val="28"/>
              </w:rPr>
              <w:t xml:space="preserve"> </w:t>
            </w:r>
            <w:r w:rsidR="00806CC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kelishilgan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holda</w:t>
            </w:r>
            <w:proofErr w:type="spellEnd"/>
            <w:r w:rsidR="00806CCD">
              <w:rPr>
                <w:rFonts w:ascii="Times New Roman" w:eastAsia="Times New Roman" w:hAnsi="Times New Roman" w:cs="Times New Roman"/>
                <w:sz w:val="28"/>
                <w:szCs w:val="28"/>
              </w:rPr>
              <w:t>)</w:t>
            </w:r>
          </w:p>
        </w:tc>
        <w:tc>
          <w:tcPr>
            <w:tcW w:w="6804" w:type="dxa"/>
          </w:tcPr>
          <w:p w:rsidR="00DD6A20" w:rsidRPr="001603CE" w:rsidRDefault="00DD6A20" w:rsidP="00DD6A20">
            <w:pPr>
              <w:ind w:firstLine="400"/>
              <w:jc w:val="both"/>
              <w:rPr>
                <w:rFonts w:ascii="Times New Roman" w:eastAsia="Times New Roman" w:hAnsi="Times New Roman" w:cs="Times New Roman"/>
                <w:b/>
                <w:sz w:val="28"/>
                <w:szCs w:val="28"/>
              </w:rPr>
            </w:pPr>
            <w:r w:rsidRPr="001603CE">
              <w:rPr>
                <w:rFonts w:ascii="Times New Roman" w:eastAsia="Times New Roman" w:hAnsi="Times New Roman" w:cs="Times New Roman"/>
                <w:b/>
                <w:sz w:val="28"/>
                <w:szCs w:val="28"/>
              </w:rPr>
              <w:t>Bajarildi.</w:t>
            </w:r>
          </w:p>
          <w:p w:rsidR="001603CE" w:rsidRPr="001603CE" w:rsidRDefault="001603CE" w:rsidP="001603CE">
            <w:pPr>
              <w:ind w:firstLine="380"/>
              <w:jc w:val="both"/>
              <w:rPr>
                <w:rFonts w:ascii="Times New Roman" w:eastAsia="Times New Roman" w:hAnsi="Times New Roman" w:cs="Times New Roman"/>
                <w:sz w:val="28"/>
                <w:szCs w:val="28"/>
              </w:rPr>
            </w:pPr>
            <w:r w:rsidRPr="001603CE">
              <w:rPr>
                <w:rFonts w:ascii="Times New Roman" w:eastAsia="Times New Roman" w:hAnsi="Times New Roman" w:cs="Times New Roman"/>
                <w:sz w:val="28"/>
                <w:szCs w:val="28"/>
              </w:rPr>
              <w:t>AESning atrof-muhitga ta’sirini baholash (1 bosqich maydon tanlash davrida) hisoboti ishlab chiqilib, 2020</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yil 3</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 xml:space="preserve">fevral kuni Atom energiyasidan foydalanish xavfsizligini davlat tomonidan tartibga solish bo‘yicha alohida vakolatga ega bo‘lgan davlat organida (Ekologiya va atrof muxitni muhofaza qilish davlat qo‘mitasi) davlat ekspertizasidan o‘tkazish kiritildi. </w:t>
            </w:r>
          </w:p>
          <w:p w:rsidR="001603CE" w:rsidRPr="001603CE" w:rsidRDefault="001603CE" w:rsidP="001603CE">
            <w:pPr>
              <w:ind w:firstLine="380"/>
              <w:jc w:val="both"/>
              <w:rPr>
                <w:rFonts w:ascii="Times New Roman" w:eastAsia="Times New Roman" w:hAnsi="Times New Roman" w:cs="Times New Roman"/>
                <w:sz w:val="28"/>
                <w:szCs w:val="28"/>
              </w:rPr>
            </w:pPr>
            <w:r w:rsidRPr="001603CE">
              <w:rPr>
                <w:rFonts w:ascii="Times New Roman" w:eastAsia="Times New Roman" w:hAnsi="Times New Roman" w:cs="Times New Roman"/>
                <w:sz w:val="28"/>
                <w:szCs w:val="28"/>
              </w:rPr>
              <w:t>O‘zbekistonda atom energetikasini rivojlantirish masalalari bo‘yicha respublika ishchi guruhining 2020</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yil 26</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dekabrdagi 5 son bayoni (2021</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yil 22</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 xml:space="preserve">yanvardagi                                          01-06/24-37-son) topshiriqlari asosida atrof-muhitga ta’sirini baholash (1 bosqich maydon tanlash davrida) </w:t>
            </w:r>
            <w:r w:rsidRPr="001603CE">
              <w:rPr>
                <w:rFonts w:ascii="Times New Roman" w:eastAsia="Times New Roman" w:hAnsi="Times New Roman" w:cs="Times New Roman"/>
                <w:sz w:val="28"/>
                <w:szCs w:val="28"/>
              </w:rPr>
              <w:lastRenderedPageBreak/>
              <w:t>hisoboti qayta tayyorlandi va 2021</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yil 8</w:t>
            </w:r>
            <w:r w:rsidR="009617D0" w:rsidRPr="009617D0">
              <w:rPr>
                <w:rFonts w:ascii="Times New Roman" w:eastAsia="Times New Roman" w:hAnsi="Times New Roman" w:cs="Times New Roman"/>
                <w:sz w:val="28"/>
                <w:szCs w:val="28"/>
              </w:rPr>
              <w:t>-</w:t>
            </w:r>
            <w:r w:rsidRPr="001603CE">
              <w:rPr>
                <w:rFonts w:ascii="Times New Roman" w:eastAsia="Times New Roman" w:hAnsi="Times New Roman" w:cs="Times New Roman"/>
                <w:sz w:val="28"/>
                <w:szCs w:val="28"/>
              </w:rPr>
              <w:t>fevralda ekspertiza xulosasini olish uchun taqdim qilindi.</w:t>
            </w:r>
          </w:p>
          <w:p w:rsidR="001603CE" w:rsidRPr="001603CE" w:rsidRDefault="001603CE" w:rsidP="001603CE">
            <w:pPr>
              <w:ind w:firstLine="380"/>
              <w:jc w:val="both"/>
              <w:rPr>
                <w:rFonts w:ascii="Times New Roman" w:eastAsia="Times New Roman" w:hAnsi="Times New Roman" w:cs="Times New Roman"/>
                <w:sz w:val="28"/>
                <w:szCs w:val="28"/>
              </w:rPr>
            </w:pPr>
            <w:r w:rsidRPr="001603CE">
              <w:rPr>
                <w:rFonts w:ascii="Times New Roman" w:eastAsia="Times New Roman" w:hAnsi="Times New Roman" w:cs="Times New Roman"/>
                <w:sz w:val="28"/>
                <w:szCs w:val="28"/>
              </w:rPr>
              <w:t>Ayni vaqtda Ekologiya va atrof-muhitni muhofaza qilish davlat qo‘mitasi tomonidan ushbu hujjatni ekspertizadan o‘tkazish maqsadida xalqaro ekspertlarni tanlash bo‘yicha tegishli ishlar olib borilmoqda. Belgilangan tartibda mustaqil xorijiy ekspert tanlangandan so‘ng, “O‘zatom” agentligi tomonidan zarur moliyaviy mablag‘ Ekologiya va atrof-muhitni muhofaza qilish davlat qo‘mitasi hisobiga o‘tkazib beriladi.</w:t>
            </w:r>
          </w:p>
          <w:p w:rsidR="00D834CC" w:rsidRDefault="001603CE" w:rsidP="00DA5696">
            <w:pPr>
              <w:ind w:firstLine="380"/>
              <w:jc w:val="both"/>
              <w:rPr>
                <w:rFonts w:ascii="Times New Roman" w:eastAsia="Times New Roman" w:hAnsi="Times New Roman" w:cs="Times New Roman"/>
                <w:sz w:val="28"/>
                <w:szCs w:val="28"/>
              </w:rPr>
            </w:pPr>
            <w:r w:rsidRPr="001603CE">
              <w:rPr>
                <w:rFonts w:ascii="Times New Roman" w:eastAsia="Times New Roman" w:hAnsi="Times New Roman" w:cs="Times New Roman"/>
                <w:sz w:val="28"/>
                <w:szCs w:val="28"/>
              </w:rPr>
              <w:t>Ekologiya va atrof muhitni muhofaza qilish qo‘mitasi tomonidan ekspertizadan o‘tkazish jamoatchilik eshittiruvlaridan so‘ng AESning atrof-muhitga ta’sirini baholash hisobotining yakuniy tahriri shakllantirilgandan so‘ng amalga oshiriladi.</w:t>
            </w:r>
          </w:p>
          <w:p w:rsidR="0033629F" w:rsidRPr="00DA5696" w:rsidRDefault="0033629F" w:rsidP="00DA5696">
            <w:pPr>
              <w:ind w:firstLine="380"/>
              <w:jc w:val="both"/>
              <w:rPr>
                <w:rFonts w:ascii="Times New Roman" w:eastAsia="Times New Roman" w:hAnsi="Times New Roman" w:cs="Times New Roman"/>
                <w:sz w:val="28"/>
                <w:szCs w:val="28"/>
              </w:rPr>
            </w:pPr>
          </w:p>
        </w:tc>
      </w:tr>
      <w:tr w:rsidR="007648A7" w:rsidRPr="00FA6F43" w:rsidTr="007119C6">
        <w:tc>
          <w:tcPr>
            <w:tcW w:w="15168" w:type="dxa"/>
            <w:gridSpan w:val="4"/>
          </w:tcPr>
          <w:p w:rsidR="007648A7" w:rsidRPr="00FA6F43" w:rsidRDefault="00A9342E">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sidRPr="00A9342E">
              <w:rPr>
                <w:rFonts w:ascii="Times New Roman" w:eastAsia="Times New Roman" w:hAnsi="Times New Roman" w:cs="Times New Roman"/>
                <w:b/>
                <w:color w:val="000000"/>
                <w:sz w:val="28"/>
                <w:szCs w:val="28"/>
              </w:rPr>
              <w:t>MAGATE bilan xalqaro hamkorlik va o‘zaro aloqalar</w:t>
            </w:r>
          </w:p>
        </w:tc>
      </w:tr>
      <w:tr w:rsidR="007648A7" w:rsidRPr="00FA6F43" w:rsidTr="007119C6">
        <w:tc>
          <w:tcPr>
            <w:tcW w:w="709" w:type="dxa"/>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2F458D">
              <w:rPr>
                <w:rFonts w:ascii="Times New Roman" w:eastAsia="Times New Roman" w:hAnsi="Times New Roman" w:cs="Times New Roman"/>
                <w:sz w:val="28"/>
                <w:szCs w:val="28"/>
                <w:lang w:val="en-US"/>
              </w:rPr>
              <w:t>2</w:t>
            </w:r>
          </w:p>
        </w:tc>
        <w:tc>
          <w:tcPr>
            <w:tcW w:w="5812" w:type="dxa"/>
          </w:tcPr>
          <w:p w:rsidR="007648A7" w:rsidRPr="00FA6F43" w:rsidRDefault="00A9342E" w:rsidP="00CE239F">
            <w:pPr>
              <w:pBdr>
                <w:top w:val="nil"/>
                <w:left w:val="nil"/>
                <w:bottom w:val="nil"/>
                <w:right w:val="nil"/>
                <w:between w:val="nil"/>
              </w:pBdr>
              <w:ind w:firstLine="397"/>
              <w:jc w:val="both"/>
              <w:rPr>
                <w:rFonts w:ascii="Times New Roman" w:eastAsia="Times New Roman" w:hAnsi="Times New Roman" w:cs="Times New Roman"/>
                <w:sz w:val="28"/>
                <w:szCs w:val="28"/>
              </w:rPr>
            </w:pPr>
            <w:r w:rsidRPr="00A9342E">
              <w:rPr>
                <w:rFonts w:ascii="Times New Roman" w:eastAsia="Times New Roman" w:hAnsi="Times New Roman" w:cs="Times New Roman"/>
                <w:sz w:val="28"/>
                <w:szCs w:val="28"/>
              </w:rPr>
              <w:t>2022-2023 yillarda MAGATE tomonidan tasdiqlangan texnik hamkorlik dasturida belgilangan tadbirlarni o‘tkazish.</w:t>
            </w:r>
          </w:p>
        </w:tc>
        <w:tc>
          <w:tcPr>
            <w:tcW w:w="1843" w:type="dxa"/>
          </w:tcPr>
          <w:p w:rsidR="007648A7" w:rsidRPr="00FA6F43" w:rsidRDefault="00DD6A20">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Belgilangan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jadvalga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muvofiq</w:t>
            </w:r>
            <w:proofErr w:type="spellEnd"/>
          </w:p>
        </w:tc>
        <w:tc>
          <w:tcPr>
            <w:tcW w:w="6804" w:type="dxa"/>
          </w:tcPr>
          <w:p w:rsidR="009C667D" w:rsidRPr="00F52800" w:rsidRDefault="009C667D" w:rsidP="009C667D">
            <w:pPr>
              <w:ind w:firstLine="400"/>
              <w:jc w:val="both"/>
              <w:rPr>
                <w:rFonts w:ascii="Times New Roman" w:eastAsia="Times New Roman" w:hAnsi="Times New Roman" w:cs="Times New Roman"/>
                <w:b/>
                <w:sz w:val="28"/>
                <w:szCs w:val="28"/>
              </w:rPr>
            </w:pPr>
            <w:r w:rsidRPr="00F52800">
              <w:rPr>
                <w:rFonts w:ascii="Times New Roman" w:eastAsia="Times New Roman" w:hAnsi="Times New Roman" w:cs="Times New Roman"/>
                <w:b/>
                <w:sz w:val="28"/>
                <w:szCs w:val="28"/>
              </w:rPr>
              <w:t>Bajarildi.</w:t>
            </w:r>
          </w:p>
          <w:p w:rsidR="00B02F9C" w:rsidRPr="00B02F9C" w:rsidRDefault="00B02F9C" w:rsidP="00B02F9C">
            <w:pPr>
              <w:tabs>
                <w:tab w:val="left" w:pos="2378"/>
              </w:tabs>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 xml:space="preserve">2022-2023 yillarda MAGATE tomonidan tasdiqlangan texnik hamkorlik dasturida belgilangan tadbirlarni o‘tkazish masalasi bo‘yicha MAGATEning tegishli xodimlari bilan onlayn uchrashuvlar muntazam ravishda o‘tkazib borildi. </w:t>
            </w:r>
          </w:p>
          <w:p w:rsidR="00B02F9C" w:rsidRPr="00B02F9C" w:rsidRDefault="00B02F9C" w:rsidP="00B02F9C">
            <w:pPr>
              <w:tabs>
                <w:tab w:val="left" w:pos="2378"/>
              </w:tabs>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Jumladan,</w:t>
            </w:r>
          </w:p>
          <w:p w:rsidR="00B02F9C" w:rsidRPr="00B02F9C" w:rsidRDefault="00B02F9C" w:rsidP="00B02F9C">
            <w:pPr>
              <w:tabs>
                <w:tab w:val="left" w:pos="2378"/>
              </w:tabs>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 xml:space="preserve">Joriy yilning 12-15 sentyabr kunlari MAGATEning “Moliyaviy xavflarni baholash va boshqarish, atom elektrostansiyalarini qurish uchun moliyaviy resurslarni jalb qilish” hamda “AES qurilishini moliyalashtirish modellari, shu jumladan muqobil moliyalashtirish </w:t>
            </w:r>
            <w:r w:rsidRPr="00B02F9C">
              <w:rPr>
                <w:rFonts w:ascii="Times New Roman" w:eastAsia="Times New Roman" w:hAnsi="Times New Roman" w:cs="Times New Roman"/>
                <w:sz w:val="28"/>
                <w:szCs w:val="28"/>
              </w:rPr>
              <w:lastRenderedPageBreak/>
              <w:t xml:space="preserve">manbalari, xalqaro moliya institutlarining investitsiyalar </w:t>
            </w:r>
            <w:r w:rsidR="00DA5696">
              <w:rPr>
                <w:rFonts w:ascii="Times New Roman" w:eastAsia="Times New Roman" w:hAnsi="Times New Roman" w:cs="Times New Roman"/>
                <w:sz w:val="28"/>
                <w:szCs w:val="28"/>
              </w:rPr>
              <w:t xml:space="preserve"> </w:t>
            </w:r>
            <w:r w:rsidRPr="00B02F9C">
              <w:rPr>
                <w:rFonts w:ascii="Times New Roman" w:eastAsia="Times New Roman" w:hAnsi="Times New Roman" w:cs="Times New Roman"/>
                <w:sz w:val="28"/>
                <w:szCs w:val="28"/>
              </w:rPr>
              <w:t>va grantlarini jalb qilish” mavzusidagi milliiy seminar-praktikumi;</w:t>
            </w:r>
          </w:p>
          <w:p w:rsidR="00B02F9C" w:rsidRPr="00B02F9C" w:rsidRDefault="00B02F9C" w:rsidP="00B02F9C">
            <w:pPr>
              <w:tabs>
                <w:tab w:val="left" w:pos="2378"/>
              </w:tabs>
              <w:ind w:firstLine="400"/>
              <w:jc w:val="both"/>
              <w:rPr>
                <w:rFonts w:ascii="Times New Roman" w:eastAsia="Times New Roman" w:hAnsi="Times New Roman" w:cs="Times New Roman"/>
                <w:sz w:val="28"/>
                <w:szCs w:val="28"/>
              </w:rPr>
            </w:pPr>
            <w:r w:rsidRPr="00B02F9C">
              <w:rPr>
                <w:rFonts w:ascii="Times New Roman" w:eastAsia="Times New Roman" w:hAnsi="Times New Roman" w:cs="Times New Roman"/>
                <w:sz w:val="28"/>
                <w:szCs w:val="28"/>
              </w:rPr>
              <w:t>MAGATE hamda “O‘zatom” agentligi o‘rtasidagi kelishuvga asosan, 2022-yil 30 oktyabr-4 noyabr kunlari MAGATEning “AES qurilishi va ekspluatatsiyasini rejalashtirish va budjetlashtirish manbai” mavzusidagi milliy seminar-praktikum;</w:t>
            </w:r>
          </w:p>
          <w:p w:rsidR="00275F79" w:rsidRDefault="00B02F9C" w:rsidP="00B02F9C">
            <w:pPr>
              <w:ind w:firstLine="400"/>
              <w:jc w:val="both"/>
              <w:rPr>
                <w:rFonts w:ascii="Times New Roman" w:eastAsia="Times New Roman" w:hAnsi="Times New Roman" w:cs="Times New Roman"/>
                <w:b/>
                <w:sz w:val="28"/>
                <w:szCs w:val="28"/>
              </w:rPr>
            </w:pPr>
            <w:r w:rsidRPr="00B02F9C">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r w:rsidRPr="00B02F9C">
              <w:rPr>
                <w:rFonts w:ascii="Times New Roman" w:eastAsia="Times New Roman" w:hAnsi="Times New Roman" w:cs="Times New Roman"/>
                <w:sz w:val="28"/>
                <w:szCs w:val="28"/>
              </w:rPr>
              <w:t>yil 15-18 noyabr kunlari MAGATEning “Atom energetikasi dasturi uchun inson resurslarini rivojlantirish” mavzusidagi milliy seminarlari bo‘lib o‘tdi</w:t>
            </w:r>
            <w:r w:rsidRPr="0033629F">
              <w:rPr>
                <w:rFonts w:ascii="Times New Roman" w:eastAsia="Times New Roman" w:hAnsi="Times New Roman" w:cs="Times New Roman"/>
                <w:sz w:val="28"/>
                <w:szCs w:val="28"/>
              </w:rPr>
              <w:t>.</w:t>
            </w:r>
          </w:p>
          <w:p w:rsidR="0033629F" w:rsidRPr="00414C81" w:rsidRDefault="0033629F" w:rsidP="00B02F9C">
            <w:pPr>
              <w:ind w:firstLine="400"/>
              <w:jc w:val="both"/>
              <w:rPr>
                <w:rFonts w:ascii="Times New Roman" w:eastAsia="Times New Roman" w:hAnsi="Times New Roman" w:cs="Times New Roman"/>
                <w:sz w:val="28"/>
                <w:szCs w:val="28"/>
              </w:rPr>
            </w:pPr>
          </w:p>
        </w:tc>
      </w:tr>
      <w:tr w:rsidR="007648A7" w:rsidRPr="00FA6F43" w:rsidTr="007119C6">
        <w:trPr>
          <w:trHeight w:val="983"/>
        </w:trPr>
        <w:tc>
          <w:tcPr>
            <w:tcW w:w="709" w:type="dxa"/>
            <w:tcBorders>
              <w:bottom w:val="single" w:sz="4" w:space="0" w:color="000000"/>
            </w:tcBorders>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2F458D">
              <w:rPr>
                <w:rFonts w:ascii="Times New Roman" w:eastAsia="Times New Roman" w:hAnsi="Times New Roman" w:cs="Times New Roman"/>
                <w:sz w:val="28"/>
                <w:szCs w:val="28"/>
                <w:lang w:val="en-US"/>
              </w:rPr>
              <w:t>3</w:t>
            </w:r>
          </w:p>
        </w:tc>
        <w:tc>
          <w:tcPr>
            <w:tcW w:w="5812" w:type="dxa"/>
            <w:tcBorders>
              <w:bottom w:val="single" w:sz="4" w:space="0" w:color="000000"/>
            </w:tcBorders>
          </w:tcPr>
          <w:p w:rsidR="007648A7" w:rsidRPr="00FA6F43" w:rsidRDefault="0009148D" w:rsidP="00CE239F">
            <w:pPr>
              <w:ind w:firstLine="397"/>
              <w:jc w:val="both"/>
              <w:rPr>
                <w:rFonts w:ascii="Times New Roman" w:eastAsia="Times New Roman" w:hAnsi="Times New Roman" w:cs="Times New Roman"/>
                <w:color w:val="000000"/>
                <w:sz w:val="28"/>
                <w:szCs w:val="28"/>
              </w:rPr>
            </w:pPr>
            <w:r w:rsidRPr="00F868E2">
              <w:rPr>
                <w:rFonts w:ascii="Times New Roman" w:eastAsia="Times New Roman" w:hAnsi="Times New Roman" w:cs="Times New Roman"/>
                <w:sz w:val="28"/>
                <w:szCs w:val="28"/>
              </w:rPr>
              <w:t>MAGATE tomonidan o‘tkazilishi rejalashtirilgan AES qurilishi maydonchasini tashqi hodisalarni inobatga olgan holda baholash bo‘yicha yakuniy SEED missiyasiga (follow-up mission) tayyorgarlik ko‘rish, missiyani munosib o‘tkazish hamda missiya yakuni bo‘yicha hisobotlarni tayyorlash.</w:t>
            </w:r>
          </w:p>
        </w:tc>
        <w:tc>
          <w:tcPr>
            <w:tcW w:w="1843" w:type="dxa"/>
            <w:tcBorders>
              <w:bottom w:val="single" w:sz="4" w:space="0" w:color="000000"/>
            </w:tcBorders>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sidRPr="00DD6A20">
              <w:rPr>
                <w:rFonts w:ascii="Times New Roman" w:eastAsia="Times New Roman" w:hAnsi="Times New Roman" w:cs="Times New Roman"/>
                <w:sz w:val="28"/>
                <w:szCs w:val="28"/>
              </w:rPr>
              <w:t>-yil</w:t>
            </w:r>
            <w:r w:rsidRPr="00A2538F">
              <w:rPr>
                <w:rFonts w:ascii="Times New Roman" w:eastAsia="Times New Roman" w:hAnsi="Times New Roman" w:cs="Times New Roman"/>
                <w:sz w:val="28"/>
                <w:szCs w:val="28"/>
              </w:rPr>
              <w:t xml:space="preserve"> </w:t>
            </w:r>
          </w:p>
          <w:p w:rsidR="007648A7" w:rsidRPr="00FA6F43" w:rsidRDefault="00F868E2" w:rsidP="00F868E2">
            <w:pPr>
              <w:jc w:val="center"/>
              <w:rPr>
                <w:rFonts w:ascii="Times New Roman" w:eastAsia="Times New Roman" w:hAnsi="Times New Roman" w:cs="Times New Roman"/>
                <w:sz w:val="28"/>
                <w:szCs w:val="28"/>
              </w:rPr>
            </w:pPr>
            <w:r w:rsidRPr="00DD6A20">
              <w:rPr>
                <w:rFonts w:ascii="Times New Roman" w:eastAsia="Times New Roman" w:hAnsi="Times New Roman" w:cs="Times New Roman"/>
                <w:sz w:val="28"/>
                <w:szCs w:val="28"/>
              </w:rPr>
              <w:t xml:space="preserve">iyul </w:t>
            </w:r>
            <w:r w:rsidRPr="00A2538F">
              <w:rPr>
                <w:rFonts w:ascii="Times New Roman" w:eastAsia="Times New Roman" w:hAnsi="Times New Roman" w:cs="Times New Roman"/>
                <w:sz w:val="28"/>
                <w:szCs w:val="28"/>
              </w:rPr>
              <w:t xml:space="preserve">– </w:t>
            </w:r>
            <w:r w:rsidRPr="00DD6A20">
              <w:rPr>
                <w:rFonts w:ascii="Times New Roman" w:eastAsia="Times New Roman" w:hAnsi="Times New Roman" w:cs="Times New Roman"/>
                <w:sz w:val="28"/>
                <w:szCs w:val="28"/>
              </w:rPr>
              <w:t>dekabr</w:t>
            </w:r>
            <w:r w:rsidR="009440FE">
              <w:rPr>
                <w:rFonts w:ascii="Times New Roman" w:eastAsia="Times New Roman" w:hAnsi="Times New Roman" w:cs="Times New Roman"/>
                <w:sz w:val="28"/>
                <w:szCs w:val="28"/>
              </w:rPr>
              <w:t xml:space="preserve"> </w:t>
            </w:r>
            <w:r w:rsidR="00002333">
              <w:rPr>
                <w:rFonts w:ascii="Times New Roman" w:eastAsia="Times New Roman" w:hAnsi="Times New Roman" w:cs="Times New Roman"/>
                <w:sz w:val="28"/>
                <w:szCs w:val="28"/>
              </w:rPr>
              <w:t>(</w:t>
            </w:r>
            <w:proofErr w:type="spellStart"/>
            <w:r w:rsidR="00DD6A20">
              <w:rPr>
                <w:rFonts w:ascii="Times New Roman" w:eastAsia="Times New Roman" w:hAnsi="Times New Roman" w:cs="Times New Roman"/>
                <w:sz w:val="28"/>
                <w:szCs w:val="28"/>
                <w:lang w:val="en-US"/>
              </w:rPr>
              <w:t>kelishilgan</w:t>
            </w:r>
            <w:proofErr w:type="spellEnd"/>
            <w:r w:rsidR="00DD6A20">
              <w:rPr>
                <w:rFonts w:ascii="Times New Roman" w:eastAsia="Times New Roman" w:hAnsi="Times New Roman" w:cs="Times New Roman"/>
                <w:sz w:val="28"/>
                <w:szCs w:val="28"/>
                <w:lang w:val="en-US"/>
              </w:rPr>
              <w:t xml:space="preserve"> </w:t>
            </w:r>
            <w:proofErr w:type="spellStart"/>
            <w:r w:rsidR="00DD6A20">
              <w:rPr>
                <w:rFonts w:ascii="Times New Roman" w:eastAsia="Times New Roman" w:hAnsi="Times New Roman" w:cs="Times New Roman"/>
                <w:sz w:val="28"/>
                <w:szCs w:val="28"/>
                <w:lang w:val="en-US"/>
              </w:rPr>
              <w:t>holda</w:t>
            </w:r>
            <w:proofErr w:type="spellEnd"/>
            <w:r w:rsidR="00002333">
              <w:rPr>
                <w:rFonts w:ascii="Times New Roman" w:eastAsia="Times New Roman" w:hAnsi="Times New Roman" w:cs="Times New Roman"/>
                <w:sz w:val="28"/>
                <w:szCs w:val="28"/>
              </w:rPr>
              <w:t>)</w:t>
            </w:r>
          </w:p>
        </w:tc>
        <w:tc>
          <w:tcPr>
            <w:tcW w:w="6804" w:type="dxa"/>
            <w:tcBorders>
              <w:bottom w:val="single" w:sz="4" w:space="0" w:color="000000"/>
            </w:tcBorders>
          </w:tcPr>
          <w:p w:rsidR="009C667D" w:rsidRPr="001603CE" w:rsidRDefault="009C667D" w:rsidP="009C667D">
            <w:pPr>
              <w:ind w:firstLine="400"/>
              <w:jc w:val="both"/>
              <w:rPr>
                <w:rFonts w:ascii="Times New Roman" w:eastAsia="Times New Roman" w:hAnsi="Times New Roman" w:cs="Times New Roman"/>
                <w:b/>
                <w:sz w:val="28"/>
                <w:szCs w:val="28"/>
              </w:rPr>
            </w:pPr>
            <w:r w:rsidRPr="001603CE">
              <w:rPr>
                <w:rFonts w:ascii="Times New Roman" w:eastAsia="Times New Roman" w:hAnsi="Times New Roman" w:cs="Times New Roman"/>
                <w:b/>
                <w:sz w:val="28"/>
                <w:szCs w:val="28"/>
              </w:rPr>
              <w:t>Bajarildi.</w:t>
            </w:r>
          </w:p>
          <w:p w:rsidR="001603CE" w:rsidRPr="001603CE" w:rsidRDefault="001603CE" w:rsidP="001603CE">
            <w:pPr>
              <w:ind w:firstLine="400"/>
              <w:jc w:val="both"/>
              <w:rPr>
                <w:rFonts w:ascii="Times New Roman" w:eastAsia="Times New Roman" w:hAnsi="Times New Roman" w:cs="Times New Roman"/>
                <w:color w:val="000000"/>
                <w:sz w:val="28"/>
                <w:szCs w:val="28"/>
              </w:rPr>
            </w:pPr>
            <w:r w:rsidRPr="001603CE">
              <w:rPr>
                <w:rFonts w:ascii="Times New Roman" w:eastAsia="Times New Roman" w:hAnsi="Times New Roman" w:cs="Times New Roman"/>
                <w:color w:val="000000"/>
                <w:sz w:val="28"/>
                <w:szCs w:val="28"/>
              </w:rPr>
              <w:t xml:space="preserve">MAGATE tomonidan o‘tkazilishi rejalashtirilgan AES qurilishi maydonchasini tashqi hodisalarni inobatga olgan holda baholash bo‘yicha yakuniy SEED missiyasiga (follow-up mission) tayyorgarlik ko‘rilmoqda. Jumladan: </w:t>
            </w:r>
          </w:p>
          <w:p w:rsidR="001603CE" w:rsidRPr="001603CE" w:rsidRDefault="001603CE" w:rsidP="001603CE">
            <w:pPr>
              <w:ind w:firstLine="400"/>
              <w:jc w:val="both"/>
              <w:rPr>
                <w:rFonts w:ascii="Times New Roman" w:eastAsia="Times New Roman" w:hAnsi="Times New Roman" w:cs="Times New Roman"/>
                <w:color w:val="000000"/>
                <w:sz w:val="28"/>
                <w:szCs w:val="28"/>
              </w:rPr>
            </w:pPr>
            <w:r w:rsidRPr="001603CE">
              <w:rPr>
                <w:rFonts w:ascii="Times New Roman" w:eastAsia="Times New Roman" w:hAnsi="Times New Roman" w:cs="Times New Roman"/>
                <w:color w:val="000000"/>
                <w:sz w:val="28"/>
                <w:szCs w:val="28"/>
              </w:rPr>
              <w:t>-</w:t>
            </w:r>
            <w:r w:rsidR="00DA5696">
              <w:rPr>
                <w:rFonts w:ascii="Times New Roman" w:eastAsia="Times New Roman" w:hAnsi="Times New Roman" w:cs="Times New Roman"/>
                <w:color w:val="000000"/>
                <w:sz w:val="28"/>
                <w:szCs w:val="28"/>
              </w:rPr>
              <w:t> </w:t>
            </w:r>
            <w:r w:rsidRPr="001603CE">
              <w:rPr>
                <w:rFonts w:ascii="Times New Roman" w:eastAsia="Times New Roman" w:hAnsi="Times New Roman" w:cs="Times New Roman"/>
                <w:color w:val="000000"/>
                <w:sz w:val="28"/>
                <w:szCs w:val="28"/>
              </w:rPr>
              <w:t>Joriy yil 20-24 iyun kunlari “AES Qurilish maydonchasininr xavfsizlirini baholash va O‘zbekiston Respublikasida yangi yadroviy qurilmani joylashtirish dasturini ko‘rib chiqish” SEED missiyasiga tayyorrarlik ko‘rish bo‘yicha milliiy seminar - amaliyoti o‘tkazildi (Vazirlar Mahkamasi tomonidan 2022</w:t>
            </w:r>
            <w:r w:rsidR="009617D0" w:rsidRPr="009617D0">
              <w:rPr>
                <w:rFonts w:ascii="Times New Roman" w:eastAsia="Times New Roman" w:hAnsi="Times New Roman" w:cs="Times New Roman"/>
                <w:color w:val="000000"/>
                <w:sz w:val="28"/>
                <w:szCs w:val="28"/>
              </w:rPr>
              <w:t>-</w:t>
            </w:r>
            <w:r w:rsidRPr="001603CE">
              <w:rPr>
                <w:rFonts w:ascii="Times New Roman" w:eastAsia="Times New Roman" w:hAnsi="Times New Roman" w:cs="Times New Roman"/>
                <w:color w:val="000000"/>
                <w:sz w:val="28"/>
                <w:szCs w:val="28"/>
              </w:rPr>
              <w:t>yil 30</w:t>
            </w:r>
            <w:r w:rsidR="009617D0" w:rsidRPr="009617D0">
              <w:rPr>
                <w:rFonts w:ascii="Times New Roman" w:eastAsia="Times New Roman" w:hAnsi="Times New Roman" w:cs="Times New Roman"/>
                <w:color w:val="000000"/>
                <w:sz w:val="28"/>
                <w:szCs w:val="28"/>
              </w:rPr>
              <w:t>-</w:t>
            </w:r>
            <w:r w:rsidRPr="001603CE">
              <w:rPr>
                <w:rFonts w:ascii="Times New Roman" w:eastAsia="Times New Roman" w:hAnsi="Times New Roman" w:cs="Times New Roman"/>
                <w:color w:val="000000"/>
                <w:sz w:val="28"/>
                <w:szCs w:val="28"/>
              </w:rPr>
              <w:t>maydagi tasdiqlangan 06/1-4469</w:t>
            </w:r>
            <w:r w:rsidR="009617D0" w:rsidRPr="009617D0">
              <w:rPr>
                <w:rFonts w:ascii="Times New Roman" w:eastAsia="Times New Roman" w:hAnsi="Times New Roman" w:cs="Times New Roman"/>
                <w:color w:val="000000"/>
                <w:sz w:val="28"/>
                <w:szCs w:val="28"/>
              </w:rPr>
              <w:t>-</w:t>
            </w:r>
            <w:r w:rsidRPr="001603CE">
              <w:rPr>
                <w:rFonts w:ascii="Times New Roman" w:eastAsia="Times New Roman" w:hAnsi="Times New Roman" w:cs="Times New Roman"/>
                <w:color w:val="000000"/>
                <w:sz w:val="28"/>
                <w:szCs w:val="28"/>
              </w:rPr>
              <w:t>son MAGATE tashrif dasturi);</w:t>
            </w:r>
          </w:p>
          <w:p w:rsidR="0033629F" w:rsidRDefault="001603CE" w:rsidP="00DA5696">
            <w:pPr>
              <w:ind w:firstLine="400"/>
              <w:jc w:val="both"/>
              <w:rPr>
                <w:rFonts w:ascii="Times New Roman" w:eastAsia="Times New Roman" w:hAnsi="Times New Roman" w:cs="Times New Roman"/>
                <w:color w:val="000000"/>
                <w:sz w:val="28"/>
                <w:szCs w:val="28"/>
              </w:rPr>
            </w:pPr>
            <w:r w:rsidRPr="001603CE">
              <w:rPr>
                <w:rFonts w:ascii="Times New Roman" w:eastAsia="Times New Roman" w:hAnsi="Times New Roman" w:cs="Times New Roman"/>
                <w:color w:val="000000"/>
                <w:sz w:val="28"/>
                <w:szCs w:val="28"/>
              </w:rPr>
              <w:t xml:space="preserve">SEED missiyasini o‘tkazish uchun O‘zbekistonda AES qurish maydonini tanlash bo‘yicha </w:t>
            </w:r>
            <w:r w:rsidR="002C0655" w:rsidRPr="002C0655">
              <w:rPr>
                <w:rFonts w:ascii="Times New Roman" w:eastAsia="Times New Roman" w:hAnsi="Times New Roman" w:cs="Times New Roman"/>
                <w:color w:val="000000"/>
                <w:sz w:val="28"/>
                <w:szCs w:val="28"/>
              </w:rPr>
              <w:t>h</w:t>
            </w:r>
            <w:r w:rsidRPr="001603CE">
              <w:rPr>
                <w:rFonts w:ascii="Times New Roman" w:eastAsia="Times New Roman" w:hAnsi="Times New Roman" w:cs="Times New Roman"/>
                <w:color w:val="000000"/>
                <w:sz w:val="28"/>
                <w:szCs w:val="28"/>
              </w:rPr>
              <w:t xml:space="preserve">isobot hamda tegishli hujjatlar to‘plami inliz tiliga tarjima qilinib yig‘ma holatga keltirildi (umumiy hajmi 1200 varaqdan ortiq) hamda MAGATEning O‘zbekistonda SEED missiyasi o‘tkazish </w:t>
            </w:r>
            <w:r w:rsidRPr="001603CE">
              <w:rPr>
                <w:rFonts w:ascii="Times New Roman" w:eastAsia="Times New Roman" w:hAnsi="Times New Roman" w:cs="Times New Roman"/>
                <w:color w:val="000000"/>
                <w:sz w:val="28"/>
                <w:szCs w:val="28"/>
              </w:rPr>
              <w:lastRenderedPageBreak/>
              <w:t>uchun belgilangan xodimlariga taqdim etildi (2022</w:t>
            </w:r>
            <w:r w:rsidR="009617D0" w:rsidRPr="009617D0">
              <w:rPr>
                <w:rFonts w:ascii="Times New Roman" w:eastAsia="Times New Roman" w:hAnsi="Times New Roman" w:cs="Times New Roman"/>
                <w:color w:val="000000"/>
                <w:sz w:val="28"/>
                <w:szCs w:val="28"/>
              </w:rPr>
              <w:t>-</w:t>
            </w:r>
            <w:r w:rsidRPr="001603CE">
              <w:rPr>
                <w:rFonts w:ascii="Times New Roman" w:eastAsia="Times New Roman" w:hAnsi="Times New Roman" w:cs="Times New Roman"/>
                <w:color w:val="000000"/>
                <w:sz w:val="28"/>
                <w:szCs w:val="28"/>
              </w:rPr>
              <w:t>yil                          12</w:t>
            </w:r>
            <w:r w:rsidR="009617D0" w:rsidRPr="009617D0">
              <w:rPr>
                <w:rFonts w:ascii="Times New Roman" w:eastAsia="Times New Roman" w:hAnsi="Times New Roman" w:cs="Times New Roman"/>
                <w:color w:val="000000"/>
                <w:sz w:val="28"/>
                <w:szCs w:val="28"/>
              </w:rPr>
              <w:t>-</w:t>
            </w:r>
            <w:r w:rsidRPr="001603CE">
              <w:rPr>
                <w:rFonts w:ascii="Times New Roman" w:eastAsia="Times New Roman" w:hAnsi="Times New Roman" w:cs="Times New Roman"/>
                <w:color w:val="000000"/>
                <w:sz w:val="28"/>
                <w:szCs w:val="28"/>
              </w:rPr>
              <w:t>avgustdagi 02-07-463-son xati). MAGATE bilan kelishgan holda SEED missiyasini o‘tkazish 2023</w:t>
            </w:r>
            <w:r w:rsidR="009617D0">
              <w:rPr>
                <w:rFonts w:ascii="Times New Roman" w:eastAsia="Times New Roman" w:hAnsi="Times New Roman" w:cs="Times New Roman"/>
                <w:color w:val="000000"/>
                <w:sz w:val="28"/>
                <w:szCs w:val="28"/>
                <w:lang w:val="en-US"/>
              </w:rPr>
              <w:t>-</w:t>
            </w:r>
            <w:r w:rsidRPr="001603CE">
              <w:rPr>
                <w:rFonts w:ascii="Times New Roman" w:eastAsia="Times New Roman" w:hAnsi="Times New Roman" w:cs="Times New Roman"/>
                <w:color w:val="000000"/>
                <w:sz w:val="28"/>
                <w:szCs w:val="28"/>
              </w:rPr>
              <w:t>yilning 16-21 yanvar kunlariga belgilandi</w:t>
            </w:r>
          </w:p>
          <w:p w:rsidR="00425371" w:rsidRPr="00275F79" w:rsidRDefault="001603CE" w:rsidP="00DA5696">
            <w:pPr>
              <w:ind w:firstLine="400"/>
              <w:jc w:val="both"/>
              <w:rPr>
                <w:rFonts w:ascii="Times New Roman" w:eastAsia="Times New Roman" w:hAnsi="Times New Roman" w:cs="Times New Roman"/>
                <w:color w:val="000000"/>
                <w:sz w:val="28"/>
                <w:szCs w:val="28"/>
              </w:rPr>
            </w:pPr>
            <w:r w:rsidRPr="001603CE">
              <w:rPr>
                <w:rFonts w:ascii="Times New Roman" w:eastAsia="Times New Roman" w:hAnsi="Times New Roman" w:cs="Times New Roman"/>
                <w:color w:val="000000"/>
                <w:sz w:val="28"/>
                <w:szCs w:val="28"/>
              </w:rPr>
              <w:t>.</w:t>
            </w:r>
          </w:p>
        </w:tc>
      </w:tr>
      <w:tr w:rsidR="007648A7" w:rsidRPr="00FA6F43" w:rsidTr="007119C6">
        <w:trPr>
          <w:trHeight w:val="630"/>
        </w:trPr>
        <w:tc>
          <w:tcPr>
            <w:tcW w:w="709" w:type="dxa"/>
            <w:tcBorders>
              <w:top w:val="single" w:sz="4" w:space="0" w:color="000000"/>
              <w:left w:val="single" w:sz="4" w:space="0" w:color="000000"/>
              <w:bottom w:val="single" w:sz="4" w:space="0" w:color="000000"/>
              <w:right w:val="single" w:sz="4" w:space="0" w:color="000000"/>
            </w:tcBorders>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2F458D">
              <w:rPr>
                <w:rFonts w:ascii="Times New Roman" w:eastAsia="Times New Roman" w:hAnsi="Times New Roman" w:cs="Times New Roman"/>
                <w:sz w:val="28"/>
                <w:szCs w:val="28"/>
                <w:lang w:val="en-US"/>
              </w:rPr>
              <w:t>4</w:t>
            </w:r>
          </w:p>
        </w:tc>
        <w:tc>
          <w:tcPr>
            <w:tcW w:w="5812" w:type="dxa"/>
            <w:tcBorders>
              <w:top w:val="single" w:sz="4" w:space="0" w:color="000000"/>
              <w:left w:val="single" w:sz="4" w:space="0" w:color="000000"/>
              <w:bottom w:val="single" w:sz="4" w:space="0" w:color="000000"/>
              <w:right w:val="single" w:sz="4" w:space="0" w:color="000000"/>
            </w:tcBorders>
          </w:tcPr>
          <w:p w:rsidR="007648A7" w:rsidRPr="00FA6F43" w:rsidRDefault="00F868E2">
            <w:pPr>
              <w:pBdr>
                <w:top w:val="nil"/>
                <w:left w:val="nil"/>
                <w:bottom w:val="nil"/>
                <w:right w:val="nil"/>
                <w:between w:val="nil"/>
              </w:pBdr>
              <w:ind w:firstLine="397"/>
              <w:jc w:val="both"/>
              <w:rPr>
                <w:rFonts w:ascii="Times New Roman" w:eastAsia="Times New Roman" w:hAnsi="Times New Roman" w:cs="Times New Roman"/>
                <w:color w:val="000000"/>
                <w:sz w:val="28"/>
                <w:szCs w:val="28"/>
              </w:rPr>
            </w:pPr>
            <w:r w:rsidRPr="00F868E2">
              <w:rPr>
                <w:rFonts w:ascii="Times New Roman" w:eastAsia="Times New Roman" w:hAnsi="Times New Roman" w:cs="Times New Roman"/>
                <w:color w:val="000000"/>
                <w:sz w:val="28"/>
                <w:szCs w:val="28"/>
              </w:rPr>
              <w:t>Respublikaning milliy yadroviy infratuzilmasini rivojlanishini kompleks baholash bo‘yicha hisobotiga oid “Ish reja”larini (Integrated Work Plan/Action plan) ishlab chiqish va  MAGATE bilan birga kelishish.</w:t>
            </w:r>
          </w:p>
        </w:tc>
        <w:tc>
          <w:tcPr>
            <w:tcW w:w="1843" w:type="dxa"/>
            <w:tcBorders>
              <w:top w:val="single" w:sz="4" w:space="0" w:color="000000"/>
              <w:left w:val="single" w:sz="4" w:space="0" w:color="000000"/>
              <w:bottom w:val="single" w:sz="4" w:space="0" w:color="000000"/>
              <w:right w:val="single" w:sz="4" w:space="0" w:color="000000"/>
            </w:tcBorders>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7648A7" w:rsidRPr="00FA6F43" w:rsidRDefault="00F868E2" w:rsidP="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r w:rsidRPr="00FA6F43">
              <w:rPr>
                <w:rFonts w:ascii="Times New Roman" w:eastAsia="Times New Roman" w:hAnsi="Times New Roman" w:cs="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C667D" w:rsidRPr="00B02F9C" w:rsidRDefault="009C667D" w:rsidP="009C667D">
            <w:pPr>
              <w:ind w:firstLine="400"/>
              <w:jc w:val="both"/>
              <w:rPr>
                <w:rFonts w:ascii="Times New Roman" w:eastAsia="Times New Roman" w:hAnsi="Times New Roman" w:cs="Times New Roman"/>
                <w:b/>
                <w:sz w:val="28"/>
                <w:szCs w:val="28"/>
              </w:rPr>
            </w:pPr>
            <w:r w:rsidRPr="00B02F9C">
              <w:rPr>
                <w:rFonts w:ascii="Times New Roman" w:eastAsia="Times New Roman" w:hAnsi="Times New Roman" w:cs="Times New Roman"/>
                <w:b/>
                <w:sz w:val="28"/>
                <w:szCs w:val="28"/>
              </w:rPr>
              <w:t>Bajarildi.</w:t>
            </w:r>
          </w:p>
          <w:p w:rsidR="00425371" w:rsidRDefault="00B02F9C" w:rsidP="00DA5696">
            <w:pPr>
              <w:ind w:firstLine="400"/>
              <w:jc w:val="both"/>
              <w:rPr>
                <w:rFonts w:ascii="Times New Roman" w:eastAsia="Times New Roman" w:hAnsi="Times New Roman" w:cs="Times New Roman"/>
                <w:color w:val="000000"/>
                <w:sz w:val="28"/>
                <w:szCs w:val="28"/>
              </w:rPr>
            </w:pPr>
            <w:r w:rsidRPr="00B02F9C">
              <w:rPr>
                <w:rFonts w:ascii="Times New Roman" w:eastAsia="Times New Roman" w:hAnsi="Times New Roman" w:cs="Times New Roman"/>
                <w:color w:val="000000"/>
                <w:sz w:val="28"/>
                <w:szCs w:val="28"/>
              </w:rPr>
              <w:t>Respublikaning milliy yadroviy infratuzilmasini rivojlanishini kompleks baholash davra suxbati davomida MAGATE yadro infratuzilmasini rivolantirish bo‘limi ekspertlari bilan hamkorlikda rejalashtirish hujjati – Integratsiyalashgan ish rejasini (IWP/Ap) birgalikda ishlab chiqishga erishildi.</w:t>
            </w:r>
          </w:p>
          <w:p w:rsidR="0033629F" w:rsidRPr="00714ADB" w:rsidRDefault="0033629F" w:rsidP="00DA5696">
            <w:pPr>
              <w:ind w:firstLine="400"/>
              <w:jc w:val="both"/>
              <w:rPr>
                <w:rFonts w:ascii="Times New Roman" w:eastAsia="Times New Roman" w:hAnsi="Times New Roman" w:cs="Times New Roman"/>
                <w:color w:val="000000"/>
                <w:sz w:val="28"/>
                <w:szCs w:val="28"/>
              </w:rPr>
            </w:pPr>
          </w:p>
        </w:tc>
      </w:tr>
      <w:tr w:rsidR="007648A7" w:rsidRPr="00FA6F43" w:rsidTr="007119C6">
        <w:tc>
          <w:tcPr>
            <w:tcW w:w="15168" w:type="dxa"/>
            <w:gridSpan w:val="4"/>
            <w:tcBorders>
              <w:top w:val="single" w:sz="4" w:space="0" w:color="000000"/>
            </w:tcBorders>
            <w:vAlign w:val="center"/>
          </w:tcPr>
          <w:p w:rsidR="007648A7" w:rsidRPr="00FA6F43" w:rsidRDefault="00DA5696">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sidRPr="00DA5696">
              <w:rPr>
                <w:rFonts w:ascii="Times New Roman" w:eastAsia="Times New Roman" w:hAnsi="Times New Roman" w:cs="Times New Roman"/>
                <w:b/>
                <w:sz w:val="28"/>
                <w:szCs w:val="28"/>
              </w:rPr>
              <w:t>Atom texnologiyalari axborot markazini rivojlantirish va atom energetikasini ommalashtirish</w:t>
            </w:r>
          </w:p>
        </w:tc>
      </w:tr>
      <w:tr w:rsidR="007648A7" w:rsidRPr="00FA6F43" w:rsidTr="007119C6">
        <w:tc>
          <w:tcPr>
            <w:tcW w:w="709" w:type="dxa"/>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2F458D">
              <w:rPr>
                <w:rFonts w:ascii="Times New Roman" w:eastAsia="Times New Roman" w:hAnsi="Times New Roman" w:cs="Times New Roman"/>
                <w:sz w:val="28"/>
                <w:szCs w:val="28"/>
                <w:lang w:val="en-US"/>
              </w:rPr>
              <w:t>5</w:t>
            </w:r>
          </w:p>
        </w:tc>
        <w:tc>
          <w:tcPr>
            <w:tcW w:w="5812" w:type="dxa"/>
          </w:tcPr>
          <w:p w:rsidR="007648A7" w:rsidRPr="00FA6F43" w:rsidRDefault="00F868E2" w:rsidP="004E3B65">
            <w:pPr>
              <w:ind w:firstLine="425"/>
              <w:jc w:val="both"/>
              <w:rPr>
                <w:rFonts w:ascii="Times New Roman" w:eastAsia="Times New Roman" w:hAnsi="Times New Roman" w:cs="Times New Roman"/>
                <w:sz w:val="28"/>
                <w:szCs w:val="28"/>
                <w:shd w:val="clear" w:color="auto" w:fill="93C47D"/>
              </w:rPr>
            </w:pPr>
            <w:r w:rsidRPr="00F868E2">
              <w:rPr>
                <w:rFonts w:ascii="Times New Roman" w:eastAsia="Times New Roman" w:hAnsi="Times New Roman" w:cs="Times New Roman"/>
                <w:sz w:val="28"/>
                <w:szCs w:val="28"/>
              </w:rPr>
              <w:t>“O‘zatom” agentligi Atom texnologiyalari axborot markazi (ATAM)da “Ekspert bilan ochiq davra suhbati”ni o‘tkazishga tayyorgarlik ko‘rish.</w:t>
            </w:r>
          </w:p>
        </w:tc>
        <w:tc>
          <w:tcPr>
            <w:tcW w:w="1843" w:type="dxa"/>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7648A7" w:rsidRPr="00FA6F43" w:rsidRDefault="00F868E2" w:rsidP="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r w:rsidRPr="00FA6F43">
              <w:rPr>
                <w:rFonts w:ascii="Times New Roman" w:eastAsia="Times New Roman" w:hAnsi="Times New Roman" w:cs="Times New Roman"/>
                <w:sz w:val="28"/>
                <w:szCs w:val="28"/>
              </w:rPr>
              <w:t xml:space="preserve"> </w:t>
            </w:r>
          </w:p>
        </w:tc>
        <w:tc>
          <w:tcPr>
            <w:tcW w:w="6804" w:type="dxa"/>
          </w:tcPr>
          <w:p w:rsidR="00093B94" w:rsidRPr="0082656A" w:rsidRDefault="004E656B" w:rsidP="00093B94">
            <w:pPr>
              <w:pStyle w:val="a5"/>
              <w:spacing w:before="0" w:beforeAutospacing="0" w:after="0" w:afterAutospacing="0"/>
              <w:ind w:firstLine="380"/>
              <w:rPr>
                <w:b/>
                <w:color w:val="000000"/>
                <w:sz w:val="28"/>
                <w:szCs w:val="28"/>
                <w:lang w:val="uz-Cyrl-UZ"/>
              </w:rPr>
            </w:pPr>
            <w:r w:rsidRPr="004E656B">
              <w:rPr>
                <w:b/>
                <w:color w:val="000000"/>
                <w:sz w:val="28"/>
                <w:szCs w:val="28"/>
                <w:lang w:val="uz-Cyrl-UZ"/>
              </w:rPr>
              <w:t>Bajarildi</w:t>
            </w:r>
            <w:r w:rsidR="00093B94" w:rsidRPr="0082656A">
              <w:rPr>
                <w:b/>
                <w:color w:val="000000"/>
                <w:sz w:val="28"/>
                <w:szCs w:val="28"/>
                <w:lang w:val="uz-Cyrl-UZ"/>
              </w:rPr>
              <w:t>.</w:t>
            </w:r>
          </w:p>
          <w:p w:rsidR="00425371" w:rsidRDefault="0082656A" w:rsidP="00DA5696">
            <w:pPr>
              <w:pStyle w:val="a5"/>
              <w:spacing w:before="0" w:beforeAutospacing="0" w:after="0" w:afterAutospacing="0"/>
              <w:ind w:firstLine="380"/>
              <w:jc w:val="both"/>
              <w:rPr>
                <w:sz w:val="28"/>
                <w:szCs w:val="28"/>
                <w:lang w:val="uz-Cyrl-UZ"/>
              </w:rPr>
            </w:pPr>
            <w:r w:rsidRPr="004B308D">
              <w:rPr>
                <w:sz w:val="28"/>
                <w:szCs w:val="28"/>
                <w:lang w:val="uz-Cyrl-UZ"/>
              </w:rPr>
              <w:t>2022</w:t>
            </w:r>
            <w:r w:rsidR="00B02F9C" w:rsidRPr="004B308D">
              <w:rPr>
                <w:sz w:val="28"/>
                <w:szCs w:val="28"/>
                <w:lang w:val="uz-Cyrl-UZ"/>
              </w:rPr>
              <w:t>-</w:t>
            </w:r>
            <w:r w:rsidRPr="004B308D">
              <w:rPr>
                <w:sz w:val="28"/>
                <w:szCs w:val="28"/>
                <w:lang w:val="uz-Cyrl-UZ"/>
              </w:rPr>
              <w:t>yil</w:t>
            </w:r>
            <w:r w:rsidR="00B02F9C" w:rsidRPr="004B308D">
              <w:rPr>
                <w:sz w:val="28"/>
                <w:szCs w:val="28"/>
                <w:lang w:val="uz-Cyrl-UZ"/>
              </w:rPr>
              <w:t>ning</w:t>
            </w:r>
            <w:r w:rsidRPr="004B308D">
              <w:rPr>
                <w:sz w:val="28"/>
                <w:szCs w:val="28"/>
                <w:lang w:val="uz-Cyrl-UZ"/>
              </w:rPr>
              <w:t xml:space="preserve"> dekabr</w:t>
            </w:r>
            <w:r w:rsidR="00634421" w:rsidRPr="00634421">
              <w:rPr>
                <w:sz w:val="28"/>
                <w:szCs w:val="28"/>
                <w:lang w:val="uz-Cyrl-UZ"/>
              </w:rPr>
              <w:t>ida</w:t>
            </w:r>
            <w:r w:rsidRPr="0082656A">
              <w:rPr>
                <w:sz w:val="28"/>
                <w:szCs w:val="28"/>
                <w:lang w:val="uz-Cyrl-UZ"/>
              </w:rPr>
              <w:t xml:space="preserve"> “O‘zatom” agentligi va “</w:t>
            </w:r>
            <w:r w:rsidR="004E656B" w:rsidRPr="004E656B">
              <w:rPr>
                <w:sz w:val="28"/>
                <w:szCs w:val="28"/>
                <w:lang w:val="uz-Cyrl-UZ"/>
              </w:rPr>
              <w:t>A</w:t>
            </w:r>
            <w:r w:rsidRPr="0082656A">
              <w:rPr>
                <w:sz w:val="28"/>
                <w:szCs w:val="28"/>
                <w:lang w:val="uz-Cyrl-UZ"/>
              </w:rPr>
              <w:t xml:space="preserve">ES qurilishi Direksiyasi” DUK xodimlari hamda talabalar </w:t>
            </w:r>
            <w:r w:rsidR="004E656B" w:rsidRPr="004E656B">
              <w:rPr>
                <w:sz w:val="28"/>
                <w:szCs w:val="28"/>
                <w:lang w:val="uz-Cyrl-UZ"/>
              </w:rPr>
              <w:t>oʻrtasida</w:t>
            </w:r>
            <w:r w:rsidR="004E656B" w:rsidRPr="0082656A">
              <w:rPr>
                <w:sz w:val="28"/>
                <w:szCs w:val="28"/>
                <w:lang w:val="uz-Cyrl-UZ"/>
              </w:rPr>
              <w:t xml:space="preserve"> “O‘zatom” agentligi</w:t>
            </w:r>
            <w:r w:rsidR="004E656B" w:rsidRPr="004E656B">
              <w:rPr>
                <w:sz w:val="28"/>
                <w:szCs w:val="28"/>
                <w:lang w:val="uz-Cyrl-UZ"/>
              </w:rPr>
              <w:t>ning</w:t>
            </w:r>
            <w:r w:rsidR="004E656B" w:rsidRPr="0082656A">
              <w:rPr>
                <w:sz w:val="28"/>
                <w:szCs w:val="28"/>
                <w:lang w:val="uz-Cyrl-UZ"/>
              </w:rPr>
              <w:t xml:space="preserve"> Atom texnologiyalari axborot markazi (ATAM)da “Ekspert bilan ochiq davra suhbati”</w:t>
            </w:r>
            <w:r w:rsidR="004E656B" w:rsidRPr="004E656B">
              <w:rPr>
                <w:sz w:val="28"/>
                <w:szCs w:val="28"/>
                <w:lang w:val="uz-Cyrl-UZ"/>
              </w:rPr>
              <w:t>i boʻlib oʻtdi.</w:t>
            </w:r>
          </w:p>
          <w:p w:rsidR="0033629F" w:rsidRPr="004E656B" w:rsidRDefault="0033629F" w:rsidP="00DA5696">
            <w:pPr>
              <w:pStyle w:val="a5"/>
              <w:spacing w:before="0" w:beforeAutospacing="0" w:after="0" w:afterAutospacing="0"/>
              <w:ind w:firstLine="380"/>
              <w:jc w:val="both"/>
              <w:rPr>
                <w:sz w:val="28"/>
                <w:szCs w:val="28"/>
                <w:lang w:val="uz-Cyrl-UZ"/>
              </w:rPr>
            </w:pPr>
          </w:p>
        </w:tc>
      </w:tr>
      <w:tr w:rsidR="007648A7" w:rsidRPr="00FA6F43" w:rsidTr="00634421">
        <w:trPr>
          <w:trHeight w:val="753"/>
        </w:trPr>
        <w:tc>
          <w:tcPr>
            <w:tcW w:w="709" w:type="dxa"/>
            <w:tcBorders>
              <w:bottom w:val="single" w:sz="4" w:space="0" w:color="auto"/>
            </w:tcBorders>
          </w:tcPr>
          <w:p w:rsidR="007648A7" w:rsidRPr="0033629F" w:rsidRDefault="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w:t>
            </w:r>
          </w:p>
        </w:tc>
        <w:tc>
          <w:tcPr>
            <w:tcW w:w="5812" w:type="dxa"/>
            <w:tcBorders>
              <w:bottom w:val="single" w:sz="4" w:space="0" w:color="auto"/>
            </w:tcBorders>
          </w:tcPr>
          <w:p w:rsidR="00002333" w:rsidRPr="00FA6F43" w:rsidRDefault="00F868E2" w:rsidP="004E3B65">
            <w:pPr>
              <w:ind w:firstLine="425"/>
              <w:jc w:val="both"/>
              <w:rPr>
                <w:rFonts w:ascii="Times New Roman" w:eastAsia="Times New Roman" w:hAnsi="Times New Roman" w:cs="Times New Roman"/>
                <w:sz w:val="28"/>
                <w:szCs w:val="28"/>
              </w:rPr>
            </w:pPr>
            <w:r w:rsidRPr="00F868E2">
              <w:rPr>
                <w:rFonts w:ascii="Times New Roman" w:eastAsia="Times New Roman" w:hAnsi="Times New Roman" w:cs="Times New Roman"/>
                <w:sz w:val="28"/>
                <w:szCs w:val="28"/>
              </w:rPr>
              <w:t>Aholining yadro fani va texnologiyalari sohasidagi ilmiy-texnik bilimlarini oshirish va atom energetikasini ommalashtirish.</w:t>
            </w:r>
          </w:p>
        </w:tc>
        <w:tc>
          <w:tcPr>
            <w:tcW w:w="1843" w:type="dxa"/>
            <w:tcBorders>
              <w:bottom w:val="single" w:sz="4" w:space="0" w:color="auto"/>
            </w:tcBorders>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7648A7" w:rsidRPr="00FA6F43" w:rsidRDefault="00F868E2" w:rsidP="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r w:rsidRPr="00FA6F43">
              <w:rPr>
                <w:rFonts w:ascii="Times New Roman" w:eastAsia="Times New Roman" w:hAnsi="Times New Roman" w:cs="Times New Roman"/>
                <w:sz w:val="28"/>
                <w:szCs w:val="28"/>
              </w:rPr>
              <w:t xml:space="preserve"> </w:t>
            </w:r>
          </w:p>
        </w:tc>
        <w:tc>
          <w:tcPr>
            <w:tcW w:w="6804" w:type="dxa"/>
            <w:tcBorders>
              <w:bottom w:val="single" w:sz="4" w:space="0" w:color="auto"/>
            </w:tcBorders>
          </w:tcPr>
          <w:p w:rsidR="009C667D" w:rsidRPr="004E656B" w:rsidRDefault="009C667D" w:rsidP="009C667D">
            <w:pPr>
              <w:ind w:firstLine="400"/>
              <w:jc w:val="both"/>
              <w:rPr>
                <w:rFonts w:ascii="Times New Roman" w:eastAsia="Times New Roman" w:hAnsi="Times New Roman" w:cs="Times New Roman"/>
                <w:b/>
                <w:sz w:val="28"/>
                <w:szCs w:val="28"/>
              </w:rPr>
            </w:pPr>
            <w:r w:rsidRPr="004E656B">
              <w:rPr>
                <w:rFonts w:ascii="Times New Roman" w:eastAsia="Times New Roman" w:hAnsi="Times New Roman" w:cs="Times New Roman"/>
                <w:b/>
                <w:sz w:val="28"/>
                <w:szCs w:val="28"/>
              </w:rPr>
              <w:t>Bajarildi.</w:t>
            </w:r>
          </w:p>
          <w:p w:rsidR="004E656B" w:rsidRPr="004E656B" w:rsidRDefault="004E656B" w:rsidP="004E656B">
            <w:pPr>
              <w:ind w:firstLine="380"/>
              <w:jc w:val="both"/>
              <w:rPr>
                <w:rFonts w:ascii="Times New Roman" w:eastAsia="Times New Roman" w:hAnsi="Times New Roman" w:cs="Times New Roman"/>
                <w:sz w:val="28"/>
                <w:szCs w:val="28"/>
              </w:rPr>
            </w:pPr>
            <w:r w:rsidRPr="004E656B">
              <w:rPr>
                <w:rFonts w:ascii="Times New Roman" w:eastAsia="Times New Roman" w:hAnsi="Times New Roman" w:cs="Times New Roman"/>
                <w:sz w:val="28"/>
                <w:szCs w:val="28"/>
              </w:rPr>
              <w:t>Atom energetikasini ommalashtirish va Talabalar, maktab o‘quvchilarining ilmiy-texnik bilimlarini oshirish maqsadida ATAMda quyidagi tadbirlar o‘tkazildi:</w:t>
            </w:r>
          </w:p>
          <w:p w:rsidR="004E656B" w:rsidRPr="004E656B" w:rsidRDefault="004E656B" w:rsidP="004E656B">
            <w:pPr>
              <w:ind w:firstLine="380"/>
              <w:jc w:val="both"/>
              <w:rPr>
                <w:rFonts w:ascii="Times New Roman" w:eastAsia="Times New Roman" w:hAnsi="Times New Roman" w:cs="Times New Roman"/>
                <w:sz w:val="28"/>
                <w:szCs w:val="28"/>
              </w:rPr>
            </w:pPr>
            <w:r w:rsidRPr="004E656B">
              <w:rPr>
                <w:rFonts w:ascii="Times New Roman" w:eastAsia="Times New Roman" w:hAnsi="Times New Roman" w:cs="Times New Roman"/>
                <w:sz w:val="28"/>
                <w:szCs w:val="28"/>
              </w:rPr>
              <w:t>1)</w:t>
            </w:r>
            <w:r w:rsidR="00DA5696">
              <w:rPr>
                <w:rFonts w:ascii="Times New Roman" w:eastAsia="Times New Roman" w:hAnsi="Times New Roman" w:cs="Times New Roman"/>
                <w:sz w:val="28"/>
                <w:szCs w:val="28"/>
              </w:rPr>
              <w:t> </w:t>
            </w:r>
            <w:r w:rsidRPr="004E656B">
              <w:rPr>
                <w:rFonts w:ascii="Times New Roman" w:eastAsia="Times New Roman" w:hAnsi="Times New Roman" w:cs="Times New Roman"/>
                <w:sz w:val="28"/>
                <w:szCs w:val="28"/>
              </w:rPr>
              <w:t xml:space="preserve">Joriy yilning 10-11-noyabr kunlari Atom texnologiyalari axborot markazida Ilm-fan bayrami doirasida “O‘zatom” agentligi va “Rosatom” davlat korporatsiyasi bilan birgalikda o‘zbek va rus maktab </w:t>
            </w:r>
            <w:r w:rsidRPr="004E656B">
              <w:rPr>
                <w:rFonts w:ascii="Times New Roman" w:eastAsia="Times New Roman" w:hAnsi="Times New Roman" w:cs="Times New Roman"/>
                <w:sz w:val="28"/>
                <w:szCs w:val="28"/>
              </w:rPr>
              <w:lastRenderedPageBreak/>
              <w:t xml:space="preserve">o‘quvchilari uchun oflayn rejimda </w:t>
            </w:r>
            <w:r w:rsidRPr="004E656B">
              <w:rPr>
                <w:rFonts w:ascii="Times New Roman" w:eastAsia="Times New Roman" w:hAnsi="Times New Roman" w:cs="Times New Roman"/>
                <w:b/>
                <w:sz w:val="28"/>
                <w:szCs w:val="28"/>
              </w:rPr>
              <w:t>“Global Atomic Quiz-2022”</w:t>
            </w:r>
            <w:r w:rsidRPr="004E656B">
              <w:rPr>
                <w:rFonts w:ascii="Times New Roman" w:eastAsia="Times New Roman" w:hAnsi="Times New Roman" w:cs="Times New Roman"/>
                <w:sz w:val="28"/>
                <w:szCs w:val="28"/>
              </w:rPr>
              <w:t xml:space="preserve"> xalqaro ta’lim loyihasini o‘tkazdi;</w:t>
            </w:r>
          </w:p>
          <w:p w:rsidR="00425371" w:rsidRDefault="004E656B" w:rsidP="00DA5696">
            <w:pPr>
              <w:ind w:firstLine="380"/>
              <w:jc w:val="both"/>
              <w:rPr>
                <w:rFonts w:ascii="Times New Roman" w:eastAsia="Times New Roman" w:hAnsi="Times New Roman" w:cs="Times New Roman"/>
                <w:sz w:val="28"/>
                <w:szCs w:val="28"/>
              </w:rPr>
            </w:pPr>
            <w:r w:rsidRPr="004E656B">
              <w:rPr>
                <w:rFonts w:ascii="Times New Roman" w:eastAsia="Times New Roman" w:hAnsi="Times New Roman" w:cs="Times New Roman"/>
                <w:sz w:val="28"/>
                <w:szCs w:val="28"/>
              </w:rPr>
              <w:t>2)</w:t>
            </w:r>
            <w:r w:rsidR="00DA5696">
              <w:rPr>
                <w:rFonts w:ascii="Times New Roman" w:eastAsia="Times New Roman" w:hAnsi="Times New Roman" w:cs="Times New Roman"/>
                <w:sz w:val="28"/>
                <w:szCs w:val="28"/>
              </w:rPr>
              <w:t> </w:t>
            </w:r>
            <w:r w:rsidRPr="004E656B">
              <w:rPr>
                <w:rFonts w:ascii="Times New Roman" w:eastAsia="Times New Roman" w:hAnsi="Times New Roman" w:cs="Times New Roman"/>
                <w:sz w:val="28"/>
                <w:szCs w:val="28"/>
              </w:rPr>
              <w:t>Joriy yilning 3</w:t>
            </w:r>
            <w:r w:rsidR="00B02F9C" w:rsidRPr="00B02F9C">
              <w:rPr>
                <w:rFonts w:ascii="Times New Roman" w:eastAsia="Times New Roman" w:hAnsi="Times New Roman" w:cs="Times New Roman"/>
                <w:sz w:val="28"/>
                <w:szCs w:val="28"/>
              </w:rPr>
              <w:t>-</w:t>
            </w:r>
            <w:r w:rsidRPr="004E656B">
              <w:rPr>
                <w:rFonts w:ascii="Times New Roman" w:eastAsia="Times New Roman" w:hAnsi="Times New Roman" w:cs="Times New Roman"/>
                <w:sz w:val="28"/>
                <w:szCs w:val="28"/>
              </w:rPr>
              <w:t xml:space="preserve">dekabr kuni “O‘zatom” agentligi Atom texnologiyalari axborot markazida (ATAM) “Kelajak energiyasi” atom energiyasi axborot markazlarini rivojlantirish avtonom notijorat tashkiloti, “O‘zatom” agentligi va “Rosatom” Davlat korporatsiyasi ko‘magida </w:t>
            </w:r>
            <w:r w:rsidRPr="004E656B">
              <w:rPr>
                <w:rFonts w:ascii="Times New Roman" w:eastAsia="Times New Roman" w:hAnsi="Times New Roman" w:cs="Times New Roman"/>
                <w:b/>
                <w:sz w:val="28"/>
                <w:szCs w:val="28"/>
              </w:rPr>
              <w:t>“Zakovat formulasi”</w:t>
            </w:r>
            <w:r w:rsidRPr="004E656B">
              <w:rPr>
                <w:rFonts w:ascii="Times New Roman" w:eastAsia="Times New Roman" w:hAnsi="Times New Roman" w:cs="Times New Roman"/>
                <w:sz w:val="28"/>
                <w:szCs w:val="28"/>
              </w:rPr>
              <w:t xml:space="preserve"> chempionati finali bo‘lib o‘tdi.</w:t>
            </w:r>
          </w:p>
          <w:p w:rsidR="0033629F" w:rsidRPr="00873FE8" w:rsidRDefault="0033629F" w:rsidP="00DA5696">
            <w:pPr>
              <w:ind w:firstLine="380"/>
              <w:jc w:val="both"/>
              <w:rPr>
                <w:rFonts w:ascii="Times New Roman" w:eastAsia="Times New Roman" w:hAnsi="Times New Roman" w:cs="Times New Roman"/>
                <w:sz w:val="28"/>
                <w:szCs w:val="28"/>
              </w:rPr>
            </w:pPr>
          </w:p>
        </w:tc>
      </w:tr>
      <w:tr w:rsidR="00002333" w:rsidRPr="00FA6F43" w:rsidTr="007119C6">
        <w:trPr>
          <w:trHeight w:val="559"/>
        </w:trPr>
        <w:tc>
          <w:tcPr>
            <w:tcW w:w="709" w:type="dxa"/>
            <w:tcBorders>
              <w:top w:val="single" w:sz="4" w:space="0" w:color="auto"/>
              <w:bottom w:val="single" w:sz="4" w:space="0" w:color="auto"/>
            </w:tcBorders>
          </w:tcPr>
          <w:p w:rsidR="00002333" w:rsidRPr="0033629F" w:rsidRDefault="002F458D" w:rsidP="00002333">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w:t>
            </w:r>
          </w:p>
        </w:tc>
        <w:tc>
          <w:tcPr>
            <w:tcW w:w="5812" w:type="dxa"/>
            <w:tcBorders>
              <w:top w:val="single" w:sz="4" w:space="0" w:color="auto"/>
              <w:bottom w:val="single" w:sz="4" w:space="0" w:color="auto"/>
            </w:tcBorders>
          </w:tcPr>
          <w:p w:rsidR="00002333" w:rsidRPr="00F75AD5" w:rsidRDefault="00F868E2" w:rsidP="00CE239F">
            <w:pPr>
              <w:ind w:left="-40" w:firstLine="425"/>
              <w:jc w:val="both"/>
              <w:rPr>
                <w:rFonts w:ascii="Times New Roman" w:eastAsia="Times New Roman" w:hAnsi="Times New Roman" w:cs="Times New Roman"/>
                <w:sz w:val="28"/>
                <w:szCs w:val="28"/>
              </w:rPr>
            </w:pPr>
            <w:r w:rsidRPr="00F868E2">
              <w:rPr>
                <w:rFonts w:ascii="Times New Roman" w:eastAsia="Times New Roman" w:hAnsi="Times New Roman" w:cs="Times New Roman"/>
                <w:sz w:val="28"/>
                <w:szCs w:val="28"/>
              </w:rPr>
              <w:t>Talabalar, maktab o‘quvchilari va Respublikamizning boshqa soha vakillari uchun Atom texnologiyalari axborot markazi bo‘ylab ekskursiyalar, xalqaro ilmiy hamjamiyatning malakali mutaxassislari bilan birgalikda ilmiy-ommabop ma’ruzalar, interaktiv va mahorat darslari, tok-shoular tashkillashtirish.</w:t>
            </w:r>
          </w:p>
        </w:tc>
        <w:tc>
          <w:tcPr>
            <w:tcW w:w="1843" w:type="dxa"/>
            <w:tcBorders>
              <w:top w:val="single" w:sz="4" w:space="0" w:color="auto"/>
              <w:bottom w:val="single" w:sz="4" w:space="0" w:color="auto"/>
            </w:tcBorders>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002333" w:rsidRPr="00002333" w:rsidRDefault="00F868E2" w:rsidP="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p>
        </w:tc>
        <w:tc>
          <w:tcPr>
            <w:tcW w:w="6804" w:type="dxa"/>
            <w:tcBorders>
              <w:top w:val="single" w:sz="4" w:space="0" w:color="auto"/>
              <w:bottom w:val="single" w:sz="4" w:space="0" w:color="auto"/>
            </w:tcBorders>
          </w:tcPr>
          <w:p w:rsidR="009C667D" w:rsidRPr="004E656B" w:rsidRDefault="009C667D" w:rsidP="009C667D">
            <w:pPr>
              <w:ind w:firstLine="400"/>
              <w:jc w:val="both"/>
              <w:rPr>
                <w:rFonts w:ascii="Times New Roman" w:eastAsia="Times New Roman" w:hAnsi="Times New Roman" w:cs="Times New Roman"/>
                <w:b/>
                <w:sz w:val="28"/>
                <w:szCs w:val="28"/>
              </w:rPr>
            </w:pPr>
            <w:r w:rsidRPr="004E656B">
              <w:rPr>
                <w:rFonts w:ascii="Times New Roman" w:eastAsia="Times New Roman" w:hAnsi="Times New Roman" w:cs="Times New Roman"/>
                <w:b/>
                <w:sz w:val="28"/>
                <w:szCs w:val="28"/>
              </w:rPr>
              <w:t>Bajarildi.</w:t>
            </w:r>
          </w:p>
          <w:p w:rsidR="004E656B" w:rsidRPr="004E656B" w:rsidRDefault="004E656B" w:rsidP="004E656B">
            <w:pPr>
              <w:ind w:firstLine="380"/>
              <w:jc w:val="both"/>
              <w:rPr>
                <w:rFonts w:ascii="Times New Roman" w:eastAsia="Times New Roman" w:hAnsi="Times New Roman" w:cs="Times New Roman"/>
                <w:sz w:val="28"/>
                <w:szCs w:val="28"/>
              </w:rPr>
            </w:pPr>
            <w:r w:rsidRPr="004E656B">
              <w:rPr>
                <w:rFonts w:ascii="Times New Roman" w:eastAsia="Times New Roman" w:hAnsi="Times New Roman" w:cs="Times New Roman"/>
                <w:sz w:val="28"/>
                <w:szCs w:val="28"/>
              </w:rPr>
              <w:t>Talabalar, maktab o‘quvchilari va Respublikamizning boshqa soha vakillari uchun Atom texnologiyalari axborot markazi bo‘ylab qo‘yidagi ekskursiyalar amalga oshirildi:</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w:t>
            </w:r>
            <w:proofErr w:type="spellStart"/>
            <w:proofErr w:type="gramStart"/>
            <w:r w:rsidRPr="004E656B">
              <w:rPr>
                <w:rFonts w:ascii="Times New Roman" w:eastAsia="Times New Roman" w:hAnsi="Times New Roman" w:cs="Times New Roman"/>
                <w:sz w:val="28"/>
                <w:szCs w:val="28"/>
                <w:lang w:val="en-US"/>
              </w:rPr>
              <w:t>O‘</w:t>
            </w:r>
            <w:proofErr w:type="gramEnd"/>
            <w:r w:rsidRPr="004E656B">
              <w:rPr>
                <w:rFonts w:ascii="Times New Roman" w:eastAsia="Times New Roman" w:hAnsi="Times New Roman" w:cs="Times New Roman"/>
                <w:sz w:val="28"/>
                <w:szCs w:val="28"/>
                <w:lang w:val="en-US"/>
              </w:rPr>
              <w:t>zbekiston</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Davlat</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Jahon</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Tillari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universiteti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talabalari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Toshkent </w:t>
            </w:r>
            <w:proofErr w:type="spellStart"/>
            <w:r w:rsidRPr="004E656B">
              <w:rPr>
                <w:rFonts w:ascii="Times New Roman" w:eastAsia="Times New Roman" w:hAnsi="Times New Roman" w:cs="Times New Roman"/>
                <w:sz w:val="28"/>
                <w:szCs w:val="28"/>
                <w:lang w:val="en-US"/>
              </w:rPr>
              <w:t>shahridagi</w:t>
            </w:r>
            <w:proofErr w:type="spellEnd"/>
            <w:r w:rsidRPr="004E656B">
              <w:rPr>
                <w:rFonts w:ascii="Times New Roman" w:eastAsia="Times New Roman" w:hAnsi="Times New Roman" w:cs="Times New Roman"/>
                <w:sz w:val="28"/>
                <w:szCs w:val="28"/>
                <w:lang w:val="en-US"/>
              </w:rPr>
              <w:t xml:space="preserve"> Amity </w:t>
            </w:r>
            <w:proofErr w:type="spellStart"/>
            <w:r w:rsidRPr="004E656B">
              <w:rPr>
                <w:rFonts w:ascii="Times New Roman" w:eastAsia="Times New Roman" w:hAnsi="Times New Roman" w:cs="Times New Roman"/>
                <w:sz w:val="28"/>
                <w:szCs w:val="28"/>
                <w:lang w:val="en-US"/>
              </w:rPr>
              <w:t>universiteti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talabalari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Toshkent </w:t>
            </w:r>
            <w:proofErr w:type="spellStart"/>
            <w:r w:rsidRPr="004E656B">
              <w:rPr>
                <w:rFonts w:ascii="Times New Roman" w:eastAsia="Times New Roman" w:hAnsi="Times New Roman" w:cs="Times New Roman"/>
                <w:sz w:val="28"/>
                <w:szCs w:val="28"/>
                <w:lang w:val="en-US"/>
              </w:rPr>
              <w:t>shahridagi</w:t>
            </w:r>
            <w:proofErr w:type="spellEnd"/>
            <w:r w:rsidRPr="004E656B">
              <w:rPr>
                <w:rFonts w:ascii="Times New Roman" w:eastAsia="Times New Roman" w:hAnsi="Times New Roman" w:cs="Times New Roman"/>
                <w:sz w:val="28"/>
                <w:szCs w:val="28"/>
                <w:lang w:val="en-US"/>
              </w:rPr>
              <w:t xml:space="preserve"> “MMFI” </w:t>
            </w:r>
            <w:proofErr w:type="spellStart"/>
            <w:r w:rsidRPr="004E656B">
              <w:rPr>
                <w:rFonts w:ascii="Times New Roman" w:eastAsia="Times New Roman" w:hAnsi="Times New Roman" w:cs="Times New Roman"/>
                <w:sz w:val="28"/>
                <w:szCs w:val="28"/>
                <w:lang w:val="en-US"/>
              </w:rPr>
              <w:t>milliy</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tadqiqot</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yadro</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universiteti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filiali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talabalari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 </w:t>
            </w:r>
            <w:proofErr w:type="spellStart"/>
            <w:r w:rsidRPr="004E656B">
              <w:rPr>
                <w:rFonts w:ascii="Times New Roman" w:eastAsia="Times New Roman" w:hAnsi="Times New Roman" w:cs="Times New Roman"/>
                <w:sz w:val="28"/>
                <w:szCs w:val="28"/>
                <w:lang w:val="en-US"/>
              </w:rPr>
              <w:t>Islom</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Karimov</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nomidagi</w:t>
            </w:r>
            <w:proofErr w:type="spellEnd"/>
            <w:r w:rsidRPr="004E656B">
              <w:rPr>
                <w:rFonts w:ascii="Times New Roman" w:eastAsia="Times New Roman" w:hAnsi="Times New Roman" w:cs="Times New Roman"/>
                <w:sz w:val="28"/>
                <w:szCs w:val="28"/>
                <w:lang w:val="en-US"/>
              </w:rPr>
              <w:t xml:space="preserve"> Toshkent </w:t>
            </w:r>
            <w:proofErr w:type="spellStart"/>
            <w:r w:rsidRPr="004E656B">
              <w:rPr>
                <w:rFonts w:ascii="Times New Roman" w:eastAsia="Times New Roman" w:hAnsi="Times New Roman" w:cs="Times New Roman"/>
                <w:sz w:val="28"/>
                <w:szCs w:val="28"/>
                <w:lang w:val="en-US"/>
              </w:rPr>
              <w:t>davlat</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texnika</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universiteti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talabalari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Toshkent </w:t>
            </w:r>
            <w:proofErr w:type="spellStart"/>
            <w:r w:rsidRPr="004E656B">
              <w:rPr>
                <w:rFonts w:ascii="Times New Roman" w:eastAsia="Times New Roman" w:hAnsi="Times New Roman" w:cs="Times New Roman"/>
                <w:sz w:val="28"/>
                <w:szCs w:val="28"/>
                <w:lang w:val="en-US"/>
              </w:rPr>
              <w:t>shahridagi</w:t>
            </w:r>
            <w:proofErr w:type="spellEnd"/>
            <w:r w:rsidRPr="004E656B">
              <w:rPr>
                <w:rFonts w:ascii="Times New Roman" w:eastAsia="Times New Roman" w:hAnsi="Times New Roman" w:cs="Times New Roman"/>
                <w:sz w:val="28"/>
                <w:szCs w:val="28"/>
                <w:lang w:val="en-US"/>
              </w:rPr>
              <w:t xml:space="preserve"> “MEI” </w:t>
            </w:r>
            <w:proofErr w:type="spellStart"/>
            <w:r w:rsidRPr="004E656B">
              <w:rPr>
                <w:rFonts w:ascii="Times New Roman" w:eastAsia="Times New Roman" w:hAnsi="Times New Roman" w:cs="Times New Roman"/>
                <w:sz w:val="28"/>
                <w:szCs w:val="28"/>
                <w:lang w:val="en-US"/>
              </w:rPr>
              <w:t>milliy</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tadqiqot</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universiteti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filiali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Turin </w:t>
            </w:r>
            <w:proofErr w:type="spellStart"/>
            <w:r w:rsidRPr="004E656B">
              <w:rPr>
                <w:rFonts w:ascii="Times New Roman" w:eastAsia="Times New Roman" w:hAnsi="Times New Roman" w:cs="Times New Roman"/>
                <w:sz w:val="28"/>
                <w:szCs w:val="28"/>
                <w:lang w:val="en-US"/>
              </w:rPr>
              <w:t>politexnika</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universiteti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qoshidagi</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akademik</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litsey</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talabalari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NTM “Smart School” </w:t>
            </w:r>
            <w:proofErr w:type="spellStart"/>
            <w:r w:rsidRPr="004E656B">
              <w:rPr>
                <w:rFonts w:ascii="Times New Roman" w:eastAsia="Times New Roman" w:hAnsi="Times New Roman" w:cs="Times New Roman"/>
                <w:sz w:val="28"/>
                <w:szCs w:val="28"/>
                <w:lang w:val="en-US"/>
              </w:rPr>
              <w:t>maktabi</w:t>
            </w:r>
            <w:proofErr w:type="spellEnd"/>
            <w:r w:rsidRPr="004E656B">
              <w:rPr>
                <w:rFonts w:ascii="Times New Roman" w:eastAsia="Times New Roman" w:hAnsi="Times New Roman" w:cs="Times New Roman"/>
                <w:sz w:val="28"/>
                <w:szCs w:val="28"/>
                <w:lang w:val="en-US"/>
              </w:rPr>
              <w:t xml:space="preserve"> </w:t>
            </w:r>
            <w:proofErr w:type="spellStart"/>
            <w:proofErr w:type="gramStart"/>
            <w:r w:rsidRPr="004E656B">
              <w:rPr>
                <w:rFonts w:ascii="Times New Roman" w:eastAsia="Times New Roman" w:hAnsi="Times New Roman" w:cs="Times New Roman"/>
                <w:sz w:val="28"/>
                <w:szCs w:val="28"/>
                <w:lang w:val="en-US"/>
              </w:rPr>
              <w:t>o‘</w:t>
            </w:r>
            <w:proofErr w:type="gramEnd"/>
            <w:r w:rsidRPr="004E656B">
              <w:rPr>
                <w:rFonts w:ascii="Times New Roman" w:eastAsia="Times New Roman" w:hAnsi="Times New Roman" w:cs="Times New Roman"/>
                <w:sz w:val="28"/>
                <w:szCs w:val="28"/>
                <w:lang w:val="en-US"/>
              </w:rPr>
              <w:t>quvchilari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8.</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 Toshkent </w:t>
            </w:r>
            <w:proofErr w:type="spellStart"/>
            <w:r w:rsidRPr="004E656B">
              <w:rPr>
                <w:rFonts w:ascii="Times New Roman" w:eastAsia="Times New Roman" w:hAnsi="Times New Roman" w:cs="Times New Roman"/>
                <w:sz w:val="28"/>
                <w:szCs w:val="28"/>
                <w:lang w:val="en-US"/>
              </w:rPr>
              <w:t>shaxar</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Yakkasaroy</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tumani</w:t>
            </w:r>
            <w:proofErr w:type="spellEnd"/>
            <w:r w:rsidRPr="004E656B">
              <w:rPr>
                <w:rFonts w:ascii="Times New Roman" w:eastAsia="Times New Roman" w:hAnsi="Times New Roman" w:cs="Times New Roman"/>
                <w:sz w:val="28"/>
                <w:szCs w:val="28"/>
                <w:lang w:val="en-US"/>
              </w:rPr>
              <w:t xml:space="preserve"> 89-sonli </w:t>
            </w:r>
            <w:proofErr w:type="spellStart"/>
            <w:r w:rsidRPr="004E656B">
              <w:rPr>
                <w:rFonts w:ascii="Times New Roman" w:eastAsia="Times New Roman" w:hAnsi="Times New Roman" w:cs="Times New Roman"/>
                <w:sz w:val="28"/>
                <w:szCs w:val="28"/>
                <w:lang w:val="en-US"/>
              </w:rPr>
              <w:t>umumiy</w:t>
            </w:r>
            <w:proofErr w:type="spellEnd"/>
            <w:r w:rsidRPr="004E656B">
              <w:rPr>
                <w:rFonts w:ascii="Times New Roman" w:eastAsia="Times New Roman" w:hAnsi="Times New Roman" w:cs="Times New Roman"/>
                <w:sz w:val="28"/>
                <w:szCs w:val="28"/>
                <w:lang w:val="en-US"/>
              </w:rPr>
              <w:t xml:space="preserve"> </w:t>
            </w:r>
            <w:proofErr w:type="spellStart"/>
            <w:proofErr w:type="gramStart"/>
            <w:r w:rsidRPr="004E656B">
              <w:rPr>
                <w:rFonts w:ascii="Times New Roman" w:eastAsia="Times New Roman" w:hAnsi="Times New Roman" w:cs="Times New Roman"/>
                <w:sz w:val="28"/>
                <w:szCs w:val="28"/>
                <w:lang w:val="en-US"/>
              </w:rPr>
              <w:t>o‘</w:t>
            </w:r>
            <w:proofErr w:type="gramEnd"/>
            <w:r w:rsidRPr="004E656B">
              <w:rPr>
                <w:rFonts w:ascii="Times New Roman" w:eastAsia="Times New Roman" w:hAnsi="Times New Roman" w:cs="Times New Roman"/>
                <w:sz w:val="28"/>
                <w:szCs w:val="28"/>
                <w:lang w:val="en-US"/>
              </w:rPr>
              <w:t>rta</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talim</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maktabi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 Toshkent </w:t>
            </w:r>
            <w:proofErr w:type="spellStart"/>
            <w:r w:rsidRPr="004E656B">
              <w:rPr>
                <w:rFonts w:ascii="Times New Roman" w:eastAsia="Times New Roman" w:hAnsi="Times New Roman" w:cs="Times New Roman"/>
                <w:sz w:val="28"/>
                <w:szCs w:val="28"/>
                <w:lang w:val="en-US"/>
              </w:rPr>
              <w:t>shahar</w:t>
            </w:r>
            <w:proofErr w:type="spellEnd"/>
            <w:r w:rsidRPr="004E656B">
              <w:rPr>
                <w:rFonts w:ascii="Times New Roman" w:eastAsia="Times New Roman" w:hAnsi="Times New Roman" w:cs="Times New Roman"/>
                <w:sz w:val="28"/>
                <w:szCs w:val="28"/>
                <w:lang w:val="en-US"/>
              </w:rPr>
              <w:t xml:space="preserve"> 103-sonli </w:t>
            </w:r>
            <w:proofErr w:type="spellStart"/>
            <w:proofErr w:type="gramStart"/>
            <w:r w:rsidRPr="004E656B">
              <w:rPr>
                <w:rFonts w:ascii="Times New Roman" w:eastAsia="Times New Roman" w:hAnsi="Times New Roman" w:cs="Times New Roman"/>
                <w:sz w:val="28"/>
                <w:szCs w:val="28"/>
                <w:lang w:val="en-US"/>
              </w:rPr>
              <w:t>o‘</w:t>
            </w:r>
            <w:proofErr w:type="gramEnd"/>
            <w:r w:rsidRPr="004E656B">
              <w:rPr>
                <w:rFonts w:ascii="Times New Roman" w:eastAsia="Times New Roman" w:hAnsi="Times New Roman" w:cs="Times New Roman"/>
                <w:sz w:val="28"/>
                <w:szCs w:val="28"/>
                <w:lang w:val="en-US"/>
              </w:rPr>
              <w:t>rta</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maktab</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o‘quvchilari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lastRenderedPageBreak/>
              <w:t>10.</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Toshkent </w:t>
            </w:r>
            <w:proofErr w:type="spellStart"/>
            <w:r w:rsidRPr="004E656B">
              <w:rPr>
                <w:rFonts w:ascii="Times New Roman" w:eastAsia="Times New Roman" w:hAnsi="Times New Roman" w:cs="Times New Roman"/>
                <w:sz w:val="28"/>
                <w:szCs w:val="28"/>
                <w:lang w:val="en-US"/>
              </w:rPr>
              <w:t>shaxar</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Yakkasaroy</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tumani</w:t>
            </w:r>
            <w:proofErr w:type="spellEnd"/>
            <w:r w:rsidRPr="004E656B">
              <w:rPr>
                <w:rFonts w:ascii="Times New Roman" w:eastAsia="Times New Roman" w:hAnsi="Times New Roman" w:cs="Times New Roman"/>
                <w:sz w:val="28"/>
                <w:szCs w:val="28"/>
                <w:lang w:val="en-US"/>
              </w:rPr>
              <w:t xml:space="preserve"> 321-sonli </w:t>
            </w:r>
            <w:proofErr w:type="spellStart"/>
            <w:r w:rsidRPr="004E656B">
              <w:rPr>
                <w:rFonts w:ascii="Times New Roman" w:eastAsia="Times New Roman" w:hAnsi="Times New Roman" w:cs="Times New Roman"/>
                <w:sz w:val="28"/>
                <w:szCs w:val="28"/>
                <w:lang w:val="en-US"/>
              </w:rPr>
              <w:t>umumiy</w:t>
            </w:r>
            <w:proofErr w:type="spellEnd"/>
            <w:r w:rsidRPr="004E656B">
              <w:rPr>
                <w:rFonts w:ascii="Times New Roman" w:eastAsia="Times New Roman" w:hAnsi="Times New Roman" w:cs="Times New Roman"/>
                <w:sz w:val="28"/>
                <w:szCs w:val="28"/>
                <w:lang w:val="en-US"/>
              </w:rPr>
              <w:t xml:space="preserve"> </w:t>
            </w:r>
            <w:proofErr w:type="spellStart"/>
            <w:proofErr w:type="gramStart"/>
            <w:r w:rsidRPr="004E656B">
              <w:rPr>
                <w:rFonts w:ascii="Times New Roman" w:eastAsia="Times New Roman" w:hAnsi="Times New Roman" w:cs="Times New Roman"/>
                <w:sz w:val="28"/>
                <w:szCs w:val="28"/>
                <w:lang w:val="en-US"/>
              </w:rPr>
              <w:t>o‘</w:t>
            </w:r>
            <w:proofErr w:type="gramEnd"/>
            <w:r w:rsidRPr="004E656B">
              <w:rPr>
                <w:rFonts w:ascii="Times New Roman" w:eastAsia="Times New Roman" w:hAnsi="Times New Roman" w:cs="Times New Roman"/>
                <w:sz w:val="28"/>
                <w:szCs w:val="28"/>
                <w:lang w:val="en-US"/>
              </w:rPr>
              <w:t>rta</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talim</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maktabi</w:t>
            </w:r>
            <w:proofErr w:type="spellEnd"/>
            <w:r w:rsidRPr="004E656B">
              <w:rPr>
                <w:rFonts w:ascii="Times New Roman" w:eastAsia="Times New Roman" w:hAnsi="Times New Roman" w:cs="Times New Roman"/>
                <w:sz w:val="28"/>
                <w:szCs w:val="28"/>
                <w:lang w:val="en-US"/>
              </w:rPr>
              <w:t>;</w:t>
            </w:r>
          </w:p>
          <w:p w:rsidR="004E656B" w:rsidRPr="004E656B" w:rsidRDefault="004E656B" w:rsidP="004E656B">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11.</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Toshkent </w:t>
            </w:r>
            <w:proofErr w:type="spellStart"/>
            <w:r w:rsidRPr="004E656B">
              <w:rPr>
                <w:rFonts w:ascii="Times New Roman" w:eastAsia="Times New Roman" w:hAnsi="Times New Roman" w:cs="Times New Roman"/>
                <w:sz w:val="28"/>
                <w:szCs w:val="28"/>
                <w:lang w:val="en-US"/>
              </w:rPr>
              <w:t>shaxar</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Mirobod</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tumani</w:t>
            </w:r>
            <w:proofErr w:type="spellEnd"/>
            <w:r w:rsidRPr="004E656B">
              <w:rPr>
                <w:rFonts w:ascii="Times New Roman" w:eastAsia="Times New Roman" w:hAnsi="Times New Roman" w:cs="Times New Roman"/>
                <w:sz w:val="28"/>
                <w:szCs w:val="28"/>
                <w:lang w:val="en-US"/>
              </w:rPr>
              <w:t xml:space="preserve"> 328-sonli </w:t>
            </w:r>
            <w:proofErr w:type="spellStart"/>
            <w:r w:rsidRPr="004E656B">
              <w:rPr>
                <w:rFonts w:ascii="Times New Roman" w:eastAsia="Times New Roman" w:hAnsi="Times New Roman" w:cs="Times New Roman"/>
                <w:sz w:val="28"/>
                <w:szCs w:val="28"/>
                <w:lang w:val="en-US"/>
              </w:rPr>
              <w:t>umumiy</w:t>
            </w:r>
            <w:proofErr w:type="spellEnd"/>
            <w:r w:rsidRPr="004E656B">
              <w:rPr>
                <w:rFonts w:ascii="Times New Roman" w:eastAsia="Times New Roman" w:hAnsi="Times New Roman" w:cs="Times New Roman"/>
                <w:sz w:val="28"/>
                <w:szCs w:val="28"/>
                <w:lang w:val="en-US"/>
              </w:rPr>
              <w:t xml:space="preserve"> </w:t>
            </w:r>
            <w:proofErr w:type="spellStart"/>
            <w:proofErr w:type="gramStart"/>
            <w:r w:rsidRPr="004E656B">
              <w:rPr>
                <w:rFonts w:ascii="Times New Roman" w:eastAsia="Times New Roman" w:hAnsi="Times New Roman" w:cs="Times New Roman"/>
                <w:sz w:val="28"/>
                <w:szCs w:val="28"/>
                <w:lang w:val="en-US"/>
              </w:rPr>
              <w:t>o‘</w:t>
            </w:r>
            <w:proofErr w:type="gramEnd"/>
            <w:r w:rsidRPr="004E656B">
              <w:rPr>
                <w:rFonts w:ascii="Times New Roman" w:eastAsia="Times New Roman" w:hAnsi="Times New Roman" w:cs="Times New Roman"/>
                <w:sz w:val="28"/>
                <w:szCs w:val="28"/>
                <w:lang w:val="en-US"/>
              </w:rPr>
              <w:t>rta</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talim</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maktabi</w:t>
            </w:r>
            <w:proofErr w:type="spellEnd"/>
            <w:r w:rsidRPr="004E656B">
              <w:rPr>
                <w:rFonts w:ascii="Times New Roman" w:eastAsia="Times New Roman" w:hAnsi="Times New Roman" w:cs="Times New Roman"/>
                <w:sz w:val="28"/>
                <w:szCs w:val="28"/>
                <w:lang w:val="en-US"/>
              </w:rPr>
              <w:t>;</w:t>
            </w:r>
          </w:p>
          <w:p w:rsidR="00425371" w:rsidRDefault="004E656B" w:rsidP="00DA5696">
            <w:pPr>
              <w:ind w:firstLine="380"/>
              <w:jc w:val="both"/>
              <w:rPr>
                <w:rFonts w:ascii="Times New Roman" w:eastAsia="Times New Roman" w:hAnsi="Times New Roman" w:cs="Times New Roman"/>
                <w:sz w:val="28"/>
                <w:szCs w:val="28"/>
                <w:lang w:val="en-US"/>
              </w:rPr>
            </w:pPr>
            <w:r w:rsidRPr="004E656B">
              <w:rPr>
                <w:rFonts w:ascii="Times New Roman" w:eastAsia="Times New Roman" w:hAnsi="Times New Roman" w:cs="Times New Roman"/>
                <w:sz w:val="28"/>
                <w:szCs w:val="28"/>
                <w:lang w:val="en-US"/>
              </w:rPr>
              <w:t>12.</w:t>
            </w:r>
            <w:r>
              <w:rPr>
                <w:rFonts w:ascii="Times New Roman" w:eastAsia="Times New Roman" w:hAnsi="Times New Roman" w:cs="Times New Roman"/>
                <w:sz w:val="28"/>
                <w:szCs w:val="28"/>
                <w:lang w:val="en-US"/>
              </w:rPr>
              <w:t> </w:t>
            </w:r>
            <w:r w:rsidRPr="004E656B">
              <w:rPr>
                <w:rFonts w:ascii="Times New Roman" w:eastAsia="Times New Roman" w:hAnsi="Times New Roman" w:cs="Times New Roman"/>
                <w:sz w:val="28"/>
                <w:szCs w:val="28"/>
                <w:lang w:val="en-US"/>
              </w:rPr>
              <w:t xml:space="preserve">Toshkent </w:t>
            </w:r>
            <w:proofErr w:type="spellStart"/>
            <w:r w:rsidRPr="004E656B">
              <w:rPr>
                <w:rFonts w:ascii="Times New Roman" w:eastAsia="Times New Roman" w:hAnsi="Times New Roman" w:cs="Times New Roman"/>
                <w:sz w:val="28"/>
                <w:szCs w:val="28"/>
                <w:lang w:val="en-US"/>
              </w:rPr>
              <w:t>shaxar</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Mirzo</w:t>
            </w:r>
            <w:proofErr w:type="spellEnd"/>
            <w:r w:rsidRPr="004E656B">
              <w:rPr>
                <w:rFonts w:ascii="Times New Roman" w:eastAsia="Times New Roman" w:hAnsi="Times New Roman" w:cs="Times New Roman"/>
                <w:sz w:val="28"/>
                <w:szCs w:val="28"/>
                <w:lang w:val="en-US"/>
              </w:rPr>
              <w:t xml:space="preserve"> </w:t>
            </w:r>
            <w:proofErr w:type="spellStart"/>
            <w:proofErr w:type="gramStart"/>
            <w:r w:rsidRPr="004E656B">
              <w:rPr>
                <w:rFonts w:ascii="Times New Roman" w:eastAsia="Times New Roman" w:hAnsi="Times New Roman" w:cs="Times New Roman"/>
                <w:sz w:val="28"/>
                <w:szCs w:val="28"/>
                <w:lang w:val="en-US"/>
              </w:rPr>
              <w:t>Ulug‘</w:t>
            </w:r>
            <w:proofErr w:type="gramEnd"/>
            <w:r w:rsidRPr="004E656B">
              <w:rPr>
                <w:rFonts w:ascii="Times New Roman" w:eastAsia="Times New Roman" w:hAnsi="Times New Roman" w:cs="Times New Roman"/>
                <w:sz w:val="28"/>
                <w:szCs w:val="28"/>
                <w:lang w:val="en-US"/>
              </w:rPr>
              <w:t>bek</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tumani</w:t>
            </w:r>
            <w:proofErr w:type="spellEnd"/>
            <w:r w:rsidRPr="004E656B">
              <w:rPr>
                <w:rFonts w:ascii="Times New Roman" w:eastAsia="Times New Roman" w:hAnsi="Times New Roman" w:cs="Times New Roman"/>
                <w:sz w:val="28"/>
                <w:szCs w:val="28"/>
                <w:lang w:val="en-US"/>
              </w:rPr>
              <w:t xml:space="preserve"> 223-sonli </w:t>
            </w:r>
            <w:proofErr w:type="spellStart"/>
            <w:r w:rsidRPr="004E656B">
              <w:rPr>
                <w:rFonts w:ascii="Times New Roman" w:eastAsia="Times New Roman" w:hAnsi="Times New Roman" w:cs="Times New Roman"/>
                <w:sz w:val="28"/>
                <w:szCs w:val="28"/>
                <w:lang w:val="en-US"/>
              </w:rPr>
              <w:t>umumiy</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o‘rta</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ta’lim</w:t>
            </w:r>
            <w:proofErr w:type="spellEnd"/>
            <w:r w:rsidRPr="004E656B">
              <w:rPr>
                <w:rFonts w:ascii="Times New Roman" w:eastAsia="Times New Roman" w:hAnsi="Times New Roman" w:cs="Times New Roman"/>
                <w:sz w:val="28"/>
                <w:szCs w:val="28"/>
                <w:lang w:val="en-US"/>
              </w:rPr>
              <w:t xml:space="preserve"> </w:t>
            </w:r>
            <w:proofErr w:type="spellStart"/>
            <w:r w:rsidRPr="004E656B">
              <w:rPr>
                <w:rFonts w:ascii="Times New Roman" w:eastAsia="Times New Roman" w:hAnsi="Times New Roman" w:cs="Times New Roman"/>
                <w:sz w:val="28"/>
                <w:szCs w:val="28"/>
                <w:lang w:val="en-US"/>
              </w:rPr>
              <w:t>maktabi</w:t>
            </w:r>
            <w:proofErr w:type="spellEnd"/>
            <w:r>
              <w:rPr>
                <w:rFonts w:ascii="Times New Roman" w:eastAsia="Times New Roman" w:hAnsi="Times New Roman" w:cs="Times New Roman"/>
                <w:sz w:val="28"/>
                <w:szCs w:val="28"/>
                <w:lang w:val="en-US"/>
              </w:rPr>
              <w:t>.</w:t>
            </w:r>
          </w:p>
          <w:p w:rsidR="0033629F" w:rsidRPr="004E656B" w:rsidRDefault="0033629F" w:rsidP="00DA5696">
            <w:pPr>
              <w:ind w:firstLine="380"/>
              <w:jc w:val="both"/>
              <w:rPr>
                <w:rFonts w:ascii="Times New Roman" w:eastAsia="Times New Roman" w:hAnsi="Times New Roman" w:cs="Times New Roman"/>
                <w:sz w:val="28"/>
                <w:szCs w:val="28"/>
                <w:lang w:val="en-US"/>
              </w:rPr>
            </w:pPr>
          </w:p>
        </w:tc>
      </w:tr>
      <w:tr w:rsidR="00002333" w:rsidRPr="00FA6F43" w:rsidTr="007119C6">
        <w:trPr>
          <w:trHeight w:val="723"/>
        </w:trPr>
        <w:tc>
          <w:tcPr>
            <w:tcW w:w="709" w:type="dxa"/>
            <w:tcBorders>
              <w:top w:val="single" w:sz="4" w:space="0" w:color="auto"/>
            </w:tcBorders>
          </w:tcPr>
          <w:p w:rsidR="00002333" w:rsidRPr="0033629F" w:rsidRDefault="002F458D" w:rsidP="00002333">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w:t>
            </w:r>
          </w:p>
        </w:tc>
        <w:tc>
          <w:tcPr>
            <w:tcW w:w="5812" w:type="dxa"/>
            <w:tcBorders>
              <w:top w:val="single" w:sz="4" w:space="0" w:color="auto"/>
            </w:tcBorders>
          </w:tcPr>
          <w:p w:rsidR="00002333" w:rsidRPr="00F75AD5" w:rsidRDefault="00F868E2" w:rsidP="00F868E2">
            <w:pPr>
              <w:ind w:firstLine="425"/>
              <w:jc w:val="both"/>
              <w:rPr>
                <w:rFonts w:ascii="Times New Roman" w:eastAsia="Times New Roman" w:hAnsi="Times New Roman" w:cs="Times New Roman"/>
                <w:sz w:val="28"/>
                <w:szCs w:val="28"/>
              </w:rPr>
            </w:pPr>
            <w:r w:rsidRPr="00F868E2">
              <w:rPr>
                <w:rFonts w:ascii="Times New Roman" w:eastAsia="Times New Roman" w:hAnsi="Times New Roman" w:cs="Times New Roman"/>
                <w:sz w:val="28"/>
                <w:szCs w:val="28"/>
              </w:rPr>
              <w:t xml:space="preserve">Atom energetikasi sohasidagi fan olami rivojlanishi, yangiliklari hamda O‘zbekistonda atom energetikasi va yadro texnologiyalarini yanada ommaga tanitish maqsadida navbatdagi </w:t>
            </w:r>
            <w:r w:rsidRPr="00F868E2">
              <w:rPr>
                <w:rFonts w:ascii="Times New Roman" w:eastAsia="Times New Roman" w:hAnsi="Times New Roman" w:cs="Times New Roman"/>
                <w:b/>
                <w:sz w:val="28"/>
                <w:szCs w:val="28"/>
              </w:rPr>
              <w:t>“Fan va atom festivali - 2022”</w:t>
            </w:r>
            <w:r w:rsidRPr="00F868E2">
              <w:rPr>
                <w:rFonts w:ascii="Times New Roman" w:eastAsia="Times New Roman" w:hAnsi="Times New Roman" w:cs="Times New Roman"/>
                <w:sz w:val="28"/>
                <w:szCs w:val="28"/>
              </w:rPr>
              <w:t>ni o‘tkazish.</w:t>
            </w:r>
          </w:p>
        </w:tc>
        <w:tc>
          <w:tcPr>
            <w:tcW w:w="1843" w:type="dxa"/>
            <w:tcBorders>
              <w:top w:val="single" w:sz="4" w:space="0" w:color="auto"/>
            </w:tcBorders>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sidRPr="00F868E2">
              <w:rPr>
                <w:rFonts w:ascii="Times New Roman" w:eastAsia="Times New Roman" w:hAnsi="Times New Roman" w:cs="Times New Roman"/>
                <w:sz w:val="28"/>
                <w:szCs w:val="28"/>
              </w:rPr>
              <w:t>-yil</w:t>
            </w:r>
            <w:r w:rsidRPr="00A2538F">
              <w:rPr>
                <w:rFonts w:ascii="Times New Roman" w:eastAsia="Times New Roman" w:hAnsi="Times New Roman" w:cs="Times New Roman"/>
                <w:sz w:val="28"/>
                <w:szCs w:val="28"/>
              </w:rPr>
              <w:t xml:space="preserve"> </w:t>
            </w:r>
          </w:p>
          <w:p w:rsidR="00002333" w:rsidRDefault="00F868E2" w:rsidP="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oktyabr</w:t>
            </w:r>
            <w:proofErr w:type="spellEnd"/>
            <w:r w:rsidRPr="00F868E2">
              <w:rPr>
                <w:rFonts w:ascii="Times New Roman" w:eastAsia="Times New Roman" w:hAnsi="Times New Roman" w:cs="Times New Roman"/>
                <w:sz w:val="28"/>
                <w:szCs w:val="28"/>
              </w:rPr>
              <w:t xml:space="preserve"> </w:t>
            </w:r>
            <w:r w:rsidRPr="00A2538F">
              <w:rPr>
                <w:rFonts w:ascii="Times New Roman" w:eastAsia="Times New Roman" w:hAnsi="Times New Roman" w:cs="Times New Roman"/>
                <w:sz w:val="28"/>
                <w:szCs w:val="28"/>
              </w:rPr>
              <w:t xml:space="preserve">– </w:t>
            </w:r>
            <w:r w:rsidRPr="00F868E2">
              <w:rPr>
                <w:rFonts w:ascii="Times New Roman" w:eastAsia="Times New Roman" w:hAnsi="Times New Roman" w:cs="Times New Roman"/>
                <w:sz w:val="28"/>
                <w:szCs w:val="28"/>
              </w:rPr>
              <w:t>dekabr</w:t>
            </w:r>
            <w:r>
              <w:rPr>
                <w:rFonts w:ascii="Times New Roman" w:eastAsia="Times New Roman" w:hAnsi="Times New Roman" w:cs="Times New Roman"/>
                <w:sz w:val="28"/>
                <w:szCs w:val="28"/>
              </w:rPr>
              <w:t xml:space="preserve"> </w:t>
            </w:r>
            <w:r w:rsidR="009440FE">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kelishilgan</w:t>
            </w:r>
            <w:proofErr w:type="spellEnd"/>
            <w:r w:rsidR="009440F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holda</w:t>
            </w:r>
            <w:proofErr w:type="spellEnd"/>
            <w:r w:rsidR="009440FE">
              <w:rPr>
                <w:rFonts w:ascii="Times New Roman" w:eastAsia="Times New Roman" w:hAnsi="Times New Roman" w:cs="Times New Roman"/>
                <w:sz w:val="28"/>
                <w:szCs w:val="28"/>
              </w:rPr>
              <w:t>)</w:t>
            </w:r>
          </w:p>
        </w:tc>
        <w:tc>
          <w:tcPr>
            <w:tcW w:w="6804" w:type="dxa"/>
            <w:tcBorders>
              <w:top w:val="single" w:sz="4" w:space="0" w:color="auto"/>
            </w:tcBorders>
          </w:tcPr>
          <w:p w:rsidR="009C667D" w:rsidRPr="0058632E" w:rsidRDefault="009C667D" w:rsidP="009C667D">
            <w:pPr>
              <w:ind w:firstLine="400"/>
              <w:jc w:val="both"/>
              <w:rPr>
                <w:rFonts w:ascii="Times New Roman" w:eastAsia="Times New Roman" w:hAnsi="Times New Roman" w:cs="Times New Roman"/>
                <w:b/>
                <w:sz w:val="28"/>
                <w:szCs w:val="28"/>
              </w:rPr>
            </w:pPr>
            <w:r w:rsidRPr="0058632E">
              <w:rPr>
                <w:rFonts w:ascii="Times New Roman" w:eastAsia="Times New Roman" w:hAnsi="Times New Roman" w:cs="Times New Roman"/>
                <w:b/>
                <w:sz w:val="28"/>
                <w:szCs w:val="28"/>
              </w:rPr>
              <w:t>Bajarildi.</w:t>
            </w:r>
          </w:p>
          <w:p w:rsidR="0058632E" w:rsidRDefault="0058632E" w:rsidP="00275F79">
            <w:pPr>
              <w:ind w:firstLine="380"/>
              <w:jc w:val="both"/>
              <w:rPr>
                <w:rFonts w:ascii="Times New Roman" w:eastAsia="Times New Roman" w:hAnsi="Times New Roman" w:cs="Times New Roman"/>
                <w:sz w:val="28"/>
                <w:szCs w:val="28"/>
              </w:rPr>
            </w:pPr>
            <w:r w:rsidRPr="0058632E">
              <w:rPr>
                <w:rFonts w:ascii="Times New Roman" w:eastAsia="Times New Roman" w:hAnsi="Times New Roman" w:cs="Times New Roman"/>
                <w:sz w:val="28"/>
                <w:szCs w:val="28"/>
              </w:rPr>
              <w:t xml:space="preserve">Atom energetikasi sohasidagi fan olami rivojlanishi, yangiliklari hamda O‘zbekistonda atom energetikasi </w:t>
            </w:r>
            <w:r w:rsidR="00DA5696">
              <w:rPr>
                <w:rFonts w:ascii="Times New Roman" w:eastAsia="Times New Roman" w:hAnsi="Times New Roman" w:cs="Times New Roman"/>
                <w:sz w:val="28"/>
                <w:szCs w:val="28"/>
              </w:rPr>
              <w:t xml:space="preserve">                     </w:t>
            </w:r>
            <w:r w:rsidRPr="0058632E">
              <w:rPr>
                <w:rFonts w:ascii="Times New Roman" w:eastAsia="Times New Roman" w:hAnsi="Times New Roman" w:cs="Times New Roman"/>
                <w:sz w:val="28"/>
                <w:szCs w:val="28"/>
              </w:rPr>
              <w:t xml:space="preserve">va yadro texnologiyalarini yanada ommaga tanitish maqsadida navbatdagi </w:t>
            </w:r>
            <w:r w:rsidRPr="00DA5696">
              <w:rPr>
                <w:rFonts w:ascii="Times New Roman" w:eastAsia="Times New Roman" w:hAnsi="Times New Roman" w:cs="Times New Roman"/>
                <w:b/>
                <w:sz w:val="28"/>
                <w:szCs w:val="28"/>
              </w:rPr>
              <w:t>“Fan va atom festivali-2022”</w:t>
            </w:r>
            <w:r w:rsidRPr="0058632E">
              <w:rPr>
                <w:rFonts w:ascii="Times New Roman" w:eastAsia="Times New Roman" w:hAnsi="Times New Roman" w:cs="Times New Roman"/>
                <w:sz w:val="28"/>
                <w:szCs w:val="28"/>
              </w:rPr>
              <w:t xml:space="preserve"> joriy yilning 13-14 dekabr kunlari Toshkent shahridagi “MMFI” milliy tadqiqot yadro universiteti filiali va</w:t>
            </w:r>
            <w:r w:rsidR="00B84E75" w:rsidRPr="00B84E75">
              <w:rPr>
                <w:rFonts w:ascii="Times New Roman" w:eastAsia="Times New Roman" w:hAnsi="Times New Roman" w:cs="Times New Roman"/>
                <w:sz w:val="28"/>
                <w:szCs w:val="28"/>
              </w:rPr>
              <w:t xml:space="preserve"> “O‘zatom” agentligining</w:t>
            </w:r>
            <w:r w:rsidRPr="0058632E">
              <w:rPr>
                <w:rFonts w:ascii="Times New Roman" w:eastAsia="Times New Roman" w:hAnsi="Times New Roman" w:cs="Times New Roman"/>
                <w:sz w:val="28"/>
                <w:szCs w:val="28"/>
              </w:rPr>
              <w:t xml:space="preserve"> Atom texnologiyalari bo‘yicha Axborot markazida o‘tkazildi. </w:t>
            </w:r>
          </w:p>
          <w:p w:rsidR="009617D0" w:rsidRDefault="0058632E" w:rsidP="00DA5696">
            <w:pPr>
              <w:ind w:firstLine="380"/>
              <w:jc w:val="both"/>
              <w:rPr>
                <w:rFonts w:ascii="Times New Roman" w:eastAsia="Times New Roman" w:hAnsi="Times New Roman" w:cs="Times New Roman"/>
                <w:sz w:val="28"/>
                <w:szCs w:val="28"/>
              </w:rPr>
            </w:pPr>
            <w:r w:rsidRPr="0058632E">
              <w:rPr>
                <w:rFonts w:ascii="Times New Roman" w:eastAsia="Times New Roman" w:hAnsi="Times New Roman" w:cs="Times New Roman"/>
                <w:sz w:val="28"/>
                <w:szCs w:val="28"/>
              </w:rPr>
              <w:t>Bundan tashqari, ushbu tadbir 16 dekabrda Jizzax viloyati Forish tumani Uchquloch qishlog‘idagi 10-sonli o‘rta ta’lim maktabida ham o‘tkazildi.</w:t>
            </w:r>
          </w:p>
          <w:p w:rsidR="00634421" w:rsidRPr="0058632E" w:rsidRDefault="00634421" w:rsidP="00DA5696">
            <w:pPr>
              <w:ind w:firstLine="380"/>
              <w:jc w:val="both"/>
              <w:rPr>
                <w:rFonts w:ascii="Times New Roman" w:eastAsia="Times New Roman" w:hAnsi="Times New Roman" w:cs="Times New Roman"/>
                <w:sz w:val="28"/>
                <w:szCs w:val="28"/>
              </w:rPr>
            </w:pPr>
          </w:p>
        </w:tc>
      </w:tr>
      <w:tr w:rsidR="007648A7" w:rsidRPr="00FA6F43" w:rsidTr="007119C6">
        <w:tc>
          <w:tcPr>
            <w:tcW w:w="15168" w:type="dxa"/>
            <w:gridSpan w:val="4"/>
          </w:tcPr>
          <w:p w:rsidR="007648A7" w:rsidRPr="00FA6F43" w:rsidRDefault="00F868E2">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sidRPr="00F868E2">
              <w:rPr>
                <w:rFonts w:ascii="Times New Roman" w:eastAsia="Times New Roman" w:hAnsi="Times New Roman" w:cs="Times New Roman"/>
                <w:b/>
                <w:sz w:val="28"/>
                <w:szCs w:val="28"/>
              </w:rPr>
              <w:t>Raqamli transformatsiya, axborot va jismoniy xavfsizlikni ta’minlash</w:t>
            </w:r>
          </w:p>
        </w:tc>
      </w:tr>
      <w:tr w:rsidR="007648A7" w:rsidRPr="00FA6F43" w:rsidTr="007119C6">
        <w:trPr>
          <w:trHeight w:val="1875"/>
        </w:trPr>
        <w:tc>
          <w:tcPr>
            <w:tcW w:w="709" w:type="dxa"/>
            <w:tcBorders>
              <w:bottom w:val="single" w:sz="4" w:space="0" w:color="auto"/>
            </w:tcBorders>
          </w:tcPr>
          <w:p w:rsidR="007648A7" w:rsidRPr="0033629F" w:rsidRDefault="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w:t>
            </w:r>
          </w:p>
        </w:tc>
        <w:tc>
          <w:tcPr>
            <w:tcW w:w="5812" w:type="dxa"/>
            <w:tcBorders>
              <w:bottom w:val="single" w:sz="4" w:space="0" w:color="auto"/>
            </w:tcBorders>
          </w:tcPr>
          <w:p w:rsidR="00B755B3" w:rsidRPr="00FA6F43" w:rsidRDefault="00F868E2" w:rsidP="00F7036B">
            <w:pPr>
              <w:ind w:firstLine="397"/>
              <w:jc w:val="both"/>
              <w:rPr>
                <w:rFonts w:ascii="Times New Roman" w:eastAsia="Times New Roman" w:hAnsi="Times New Roman" w:cs="Times New Roman"/>
                <w:sz w:val="28"/>
                <w:szCs w:val="28"/>
              </w:rPr>
            </w:pPr>
            <w:r w:rsidRPr="00F868E2">
              <w:rPr>
                <w:rFonts w:ascii="Times New Roman" w:eastAsia="Times New Roman" w:hAnsi="Times New Roman" w:cs="Times New Roman"/>
                <w:color w:val="000000" w:themeColor="text1"/>
                <w:sz w:val="28"/>
                <w:szCs w:val="28"/>
              </w:rPr>
              <w:t>“O‘zatom” agentligining ichki ma’lumotlarini elektron shaklga o‘tkazish va yagona ma’lumot bazasini rivojlantirish.</w:t>
            </w:r>
          </w:p>
        </w:tc>
        <w:tc>
          <w:tcPr>
            <w:tcW w:w="1843" w:type="dxa"/>
            <w:tcBorders>
              <w:bottom w:val="single" w:sz="4" w:space="0" w:color="auto"/>
            </w:tcBorders>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7648A7" w:rsidRPr="00FA6F43" w:rsidRDefault="00F868E2" w:rsidP="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p>
        </w:tc>
        <w:tc>
          <w:tcPr>
            <w:tcW w:w="6804" w:type="dxa"/>
            <w:tcBorders>
              <w:bottom w:val="single" w:sz="4" w:space="0" w:color="auto"/>
            </w:tcBorders>
          </w:tcPr>
          <w:p w:rsidR="009C667D" w:rsidRPr="001603CE" w:rsidRDefault="009C667D" w:rsidP="009C667D">
            <w:pPr>
              <w:ind w:firstLine="400"/>
              <w:jc w:val="both"/>
              <w:rPr>
                <w:rFonts w:ascii="Times New Roman" w:eastAsia="Times New Roman" w:hAnsi="Times New Roman" w:cs="Times New Roman"/>
                <w:b/>
                <w:sz w:val="28"/>
                <w:szCs w:val="28"/>
              </w:rPr>
            </w:pPr>
            <w:r w:rsidRPr="001603CE">
              <w:rPr>
                <w:rFonts w:ascii="Times New Roman" w:eastAsia="Times New Roman" w:hAnsi="Times New Roman" w:cs="Times New Roman"/>
                <w:b/>
                <w:sz w:val="28"/>
                <w:szCs w:val="28"/>
              </w:rPr>
              <w:t>Bajarildi.</w:t>
            </w:r>
          </w:p>
          <w:p w:rsidR="001603CE" w:rsidRPr="001603CE" w:rsidRDefault="00DD4819" w:rsidP="001603CE">
            <w:pPr>
              <w:pStyle w:val="a5"/>
              <w:spacing w:before="0" w:beforeAutospacing="0" w:after="0" w:afterAutospacing="0"/>
              <w:ind w:firstLine="380"/>
              <w:jc w:val="both"/>
              <w:rPr>
                <w:color w:val="000000"/>
                <w:sz w:val="28"/>
                <w:szCs w:val="28"/>
                <w:lang w:val="uz-Cyrl-UZ"/>
              </w:rPr>
            </w:pPr>
            <w:r w:rsidRPr="0009618C">
              <w:rPr>
                <w:color w:val="000000" w:themeColor="text1"/>
                <w:sz w:val="28"/>
                <w:szCs w:val="28"/>
                <w:lang w:val="uz-Cyrl-UZ"/>
              </w:rPr>
              <w:t>“O‘zatom” agentligining</w:t>
            </w:r>
            <w:r w:rsidRPr="001603CE">
              <w:rPr>
                <w:color w:val="000000"/>
                <w:sz w:val="28"/>
                <w:szCs w:val="28"/>
                <w:lang w:val="uz-Cyrl-UZ"/>
              </w:rPr>
              <w:t xml:space="preserve"> </w:t>
            </w:r>
            <w:r w:rsidR="001603CE" w:rsidRPr="001603CE">
              <w:rPr>
                <w:color w:val="000000"/>
                <w:sz w:val="28"/>
                <w:szCs w:val="28"/>
                <w:lang w:val="uz-Cyrl-UZ"/>
              </w:rPr>
              <w:t xml:space="preserve">Standartlashtirish va normativ hujjatlarni ishlab chiqish boshqarmasi tomonidan O‘zatom agentligining ichki </w:t>
            </w:r>
            <w:r w:rsidR="0009618C" w:rsidRPr="001603CE">
              <w:rPr>
                <w:color w:val="000000"/>
                <w:sz w:val="28"/>
                <w:szCs w:val="28"/>
                <w:lang w:val="uz-Cyrl-UZ"/>
              </w:rPr>
              <w:t>normativ</w:t>
            </w:r>
            <w:r w:rsidR="001603CE" w:rsidRPr="001603CE">
              <w:rPr>
                <w:color w:val="000000"/>
                <w:sz w:val="28"/>
                <w:szCs w:val="28"/>
                <w:lang w:val="uz-Cyrl-UZ"/>
              </w:rPr>
              <w:t xml:space="preserve"> hujjatlari elektron shaklga o‘tkazildi va fayl serveridagi yagona ma’lumotlar bazasida joylashtirildi.</w:t>
            </w:r>
          </w:p>
          <w:p w:rsidR="001603CE" w:rsidRPr="001603CE" w:rsidRDefault="001603CE" w:rsidP="001603CE">
            <w:pPr>
              <w:pStyle w:val="a5"/>
              <w:spacing w:before="0" w:beforeAutospacing="0" w:after="0" w:afterAutospacing="0"/>
              <w:ind w:firstLine="380"/>
              <w:jc w:val="both"/>
              <w:rPr>
                <w:color w:val="000000"/>
                <w:sz w:val="28"/>
                <w:szCs w:val="28"/>
                <w:lang w:val="uz-Cyrl-UZ"/>
              </w:rPr>
            </w:pPr>
            <w:r w:rsidRPr="001603CE">
              <w:rPr>
                <w:color w:val="000000"/>
                <w:sz w:val="28"/>
                <w:szCs w:val="28"/>
                <w:lang w:val="uz-Cyrl-UZ"/>
              </w:rPr>
              <w:lastRenderedPageBreak/>
              <w:t>Hamda, ijro intizomini nazorat qilish bo‘limi tomonidan buyruqlar va xizmat xatlarning elektron shakli ma’lumotlar bazasida joylashtirilgan.</w:t>
            </w:r>
          </w:p>
          <w:p w:rsidR="001603CE" w:rsidRPr="001603CE" w:rsidRDefault="001603CE" w:rsidP="001603CE">
            <w:pPr>
              <w:pStyle w:val="a5"/>
              <w:spacing w:before="0" w:beforeAutospacing="0" w:after="0" w:afterAutospacing="0"/>
              <w:ind w:firstLine="380"/>
              <w:jc w:val="both"/>
              <w:rPr>
                <w:color w:val="000000"/>
                <w:sz w:val="28"/>
                <w:szCs w:val="28"/>
                <w:lang w:val="uz-Cyrl-UZ"/>
              </w:rPr>
            </w:pPr>
            <w:r w:rsidRPr="001603CE">
              <w:rPr>
                <w:color w:val="000000"/>
                <w:sz w:val="28"/>
                <w:szCs w:val="28"/>
                <w:lang w:val="uz-Cyrl-UZ"/>
              </w:rPr>
              <w:t>Shu bilan birga, tadbirlar natijalari bo‘yicha fotosuratlar va hisobotlar elektron ma’lumotlar bazasiga joylashtirildi.</w:t>
            </w:r>
          </w:p>
          <w:p w:rsidR="00425371" w:rsidRDefault="001603CE" w:rsidP="00DA5696">
            <w:pPr>
              <w:pStyle w:val="a5"/>
              <w:spacing w:before="0" w:beforeAutospacing="0" w:after="0" w:afterAutospacing="0"/>
              <w:ind w:firstLine="380"/>
              <w:jc w:val="both"/>
              <w:rPr>
                <w:color w:val="000000"/>
                <w:sz w:val="28"/>
                <w:szCs w:val="28"/>
                <w:lang w:val="uz-Cyrl-UZ"/>
              </w:rPr>
            </w:pPr>
            <w:r w:rsidRPr="001603CE">
              <w:rPr>
                <w:color w:val="000000"/>
                <w:sz w:val="28"/>
                <w:szCs w:val="28"/>
                <w:lang w:val="uz-Cyrl-UZ"/>
              </w:rPr>
              <w:t>“O‘zatom” agentligi doirasida ichki hujjat aylanishi uchun server ajratildi.</w:t>
            </w:r>
          </w:p>
          <w:p w:rsidR="00634421" w:rsidRPr="00714ADB" w:rsidRDefault="00634421" w:rsidP="00634421">
            <w:pPr>
              <w:pStyle w:val="a5"/>
              <w:spacing w:before="0" w:beforeAutospacing="0" w:after="0" w:afterAutospacing="0"/>
              <w:jc w:val="both"/>
              <w:rPr>
                <w:color w:val="000000"/>
                <w:sz w:val="28"/>
                <w:szCs w:val="28"/>
                <w:lang w:val="uz-Cyrl-UZ"/>
              </w:rPr>
            </w:pPr>
          </w:p>
        </w:tc>
      </w:tr>
      <w:tr w:rsidR="007648A7" w:rsidRPr="00FA6F43" w:rsidTr="007119C6">
        <w:trPr>
          <w:trHeight w:val="336"/>
        </w:trPr>
        <w:tc>
          <w:tcPr>
            <w:tcW w:w="15168" w:type="dxa"/>
            <w:gridSpan w:val="4"/>
            <w:tcBorders>
              <w:top w:val="single" w:sz="4" w:space="0" w:color="000000"/>
              <w:left w:val="single" w:sz="4" w:space="0" w:color="000000"/>
              <w:bottom w:val="single" w:sz="4" w:space="0" w:color="000000"/>
              <w:right w:val="single" w:sz="4" w:space="0" w:color="000000"/>
            </w:tcBorders>
            <w:vAlign w:val="center"/>
          </w:tcPr>
          <w:p w:rsidR="007648A7" w:rsidRPr="00FA6F43" w:rsidRDefault="00F868E2">
            <w:pPr>
              <w:numPr>
                <w:ilvl w:val="0"/>
                <w:numId w:val="2"/>
              </w:numPr>
              <w:ind w:left="0" w:firstLine="19"/>
              <w:jc w:val="center"/>
              <w:rPr>
                <w:rFonts w:ascii="Times New Roman" w:eastAsia="Times New Roman" w:hAnsi="Times New Roman" w:cs="Times New Roman"/>
                <w:sz w:val="28"/>
                <w:szCs w:val="28"/>
              </w:rPr>
            </w:pPr>
            <w:r w:rsidRPr="00F868E2">
              <w:rPr>
                <w:rFonts w:ascii="Times New Roman" w:eastAsia="Times New Roman" w:hAnsi="Times New Roman" w:cs="Times New Roman"/>
                <w:b/>
                <w:color w:val="000000"/>
                <w:sz w:val="28"/>
                <w:szCs w:val="28"/>
              </w:rPr>
              <w:t>Korrupsiyaga qarshi kurashish</w:t>
            </w:r>
          </w:p>
        </w:tc>
      </w:tr>
      <w:tr w:rsidR="007648A7" w:rsidRPr="00FA6F43" w:rsidTr="007119C6">
        <w:trPr>
          <w:trHeight w:val="856"/>
        </w:trPr>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33629F" w:rsidRDefault="002F458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5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FA6F43" w:rsidRDefault="00F868E2" w:rsidP="00002333">
            <w:pPr>
              <w:ind w:firstLine="397"/>
              <w:jc w:val="both"/>
              <w:rPr>
                <w:rFonts w:ascii="Times New Roman" w:eastAsia="Times New Roman" w:hAnsi="Times New Roman" w:cs="Times New Roman"/>
                <w:sz w:val="28"/>
                <w:szCs w:val="28"/>
              </w:rPr>
            </w:pPr>
            <w:r w:rsidRPr="00F868E2">
              <w:rPr>
                <w:rFonts w:ascii="Times New Roman" w:hAnsi="Times New Roman"/>
                <w:sz w:val="28"/>
                <w:szCs w:val="28"/>
              </w:rPr>
              <w:t>Xalqaro standarti  ISO 37001:2016 “Poraxo‘rlikka qarshi boshqaruv tizimlari. Talablar va foydalanish bo‘yicha qo‘llanma” talablariga muvofiq korrupsiyaga qarshi kurashish menejment tizimini joriy etish.</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868E2" w:rsidRPr="00A2538F" w:rsidRDefault="00F868E2" w:rsidP="00F868E2">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7648A7" w:rsidRPr="00FA6F43" w:rsidRDefault="00F868E2" w:rsidP="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iyul</w:t>
            </w:r>
            <w:proofErr w:type="spellEnd"/>
            <w:r w:rsidRPr="00A2538F">
              <w:rPr>
                <w:rFonts w:ascii="Times New Roman" w:eastAsia="Times New Roman" w:hAnsi="Times New Roman" w:cs="Times New Roman"/>
                <w:sz w:val="28"/>
                <w:szCs w:val="28"/>
                <w:lang w:val="ru-RU"/>
              </w:rPr>
              <w:t xml:space="preserve"> </w:t>
            </w:r>
            <w:r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p>
        </w:tc>
        <w:tc>
          <w:tcPr>
            <w:tcW w:w="6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82E1E" w:rsidRPr="007119C6" w:rsidRDefault="00DD6A20" w:rsidP="0030731F">
            <w:pPr>
              <w:ind w:firstLine="400"/>
              <w:jc w:val="both"/>
              <w:rPr>
                <w:rFonts w:ascii="Times New Roman" w:eastAsia="Times New Roman" w:hAnsi="Times New Roman" w:cs="Times New Roman"/>
                <w:b/>
                <w:sz w:val="28"/>
                <w:szCs w:val="28"/>
              </w:rPr>
            </w:pPr>
            <w:r w:rsidRPr="007119C6">
              <w:rPr>
                <w:rFonts w:ascii="Times New Roman" w:eastAsia="Times New Roman" w:hAnsi="Times New Roman" w:cs="Times New Roman"/>
                <w:b/>
                <w:sz w:val="28"/>
                <w:szCs w:val="28"/>
              </w:rPr>
              <w:t>Bajarildi.</w:t>
            </w:r>
          </w:p>
          <w:p w:rsidR="0033629F" w:rsidRPr="007119C6" w:rsidRDefault="0030731F" w:rsidP="0033629F">
            <w:pPr>
              <w:ind w:firstLine="400"/>
              <w:jc w:val="both"/>
              <w:rPr>
                <w:rFonts w:ascii="Times New Roman" w:eastAsia="Times New Roman" w:hAnsi="Times New Roman" w:cs="Times New Roman"/>
                <w:sz w:val="28"/>
                <w:szCs w:val="28"/>
              </w:rPr>
            </w:pPr>
            <w:r w:rsidRPr="007119C6">
              <w:rPr>
                <w:rFonts w:ascii="Times New Roman" w:eastAsia="Times New Roman" w:hAnsi="Times New Roman" w:cs="Times New Roman"/>
                <w:sz w:val="28"/>
                <w:szCs w:val="28"/>
              </w:rPr>
              <w:t>Korrupsion risk past darajada bo‘lganligi hamda AES qurilishi aktiv fazada emasligi sababli Xalqaro standarti  ISO 37001:2016 “Poraxo‘rlikka qarshi boshqaruv tizimlari. Talablar va foydalanish bo‘yicha qo‘llanma” talablariga muvofiq korrupsiyaga qarshi kurashish menejment tizimini joriy etish 2023</w:t>
            </w:r>
            <w:r w:rsidR="009617D0" w:rsidRPr="007119C6">
              <w:rPr>
                <w:rFonts w:ascii="Times New Roman" w:eastAsia="Times New Roman" w:hAnsi="Times New Roman" w:cs="Times New Roman"/>
                <w:sz w:val="28"/>
                <w:szCs w:val="28"/>
              </w:rPr>
              <w:t>-</w:t>
            </w:r>
            <w:r w:rsidRPr="007119C6">
              <w:rPr>
                <w:rFonts w:ascii="Times New Roman" w:eastAsia="Times New Roman" w:hAnsi="Times New Roman" w:cs="Times New Roman"/>
                <w:sz w:val="28"/>
                <w:szCs w:val="28"/>
              </w:rPr>
              <w:t>yil II yarim yilligida amalga oshirilishi rejalashtirilgan.</w:t>
            </w:r>
          </w:p>
        </w:tc>
      </w:tr>
      <w:tr w:rsidR="007648A7" w:rsidRPr="00FA6F43" w:rsidTr="007119C6">
        <w:trPr>
          <w:trHeight w:val="880"/>
        </w:trPr>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2F458D">
              <w:rPr>
                <w:rFonts w:ascii="Times New Roman" w:eastAsia="Times New Roman" w:hAnsi="Times New Roman" w:cs="Times New Roman"/>
                <w:sz w:val="28"/>
                <w:szCs w:val="28"/>
                <w:lang w:val="en-US"/>
              </w:rPr>
              <w:t>1</w:t>
            </w:r>
          </w:p>
        </w:tc>
        <w:tc>
          <w:tcPr>
            <w:tcW w:w="5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FA6F43" w:rsidRDefault="00F868E2">
            <w:pPr>
              <w:ind w:firstLine="397"/>
              <w:jc w:val="both"/>
              <w:rPr>
                <w:rFonts w:ascii="Times New Roman" w:eastAsia="Times New Roman" w:hAnsi="Times New Roman" w:cs="Times New Roman"/>
                <w:sz w:val="28"/>
                <w:szCs w:val="28"/>
              </w:rPr>
            </w:pPr>
            <w:r w:rsidRPr="00F868E2">
              <w:rPr>
                <w:rFonts w:ascii="Times New Roman" w:eastAsia="Times New Roman" w:hAnsi="Times New Roman" w:cs="Times New Roman"/>
                <w:sz w:val="28"/>
                <w:szCs w:val="28"/>
              </w:rPr>
              <w:t>Agentlik tizimida korrupsiyaga nisbatan murosasiz munosabatni shakllantirishga qaratilgan “O‘zatom” agentligi tomonidan xodimlarning huquqiy madaniyatini oshirish uchun axborot-tahliliy materiallarni tayyorlash va o‘quv seminarlarni o‘tkazish.</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40FE" w:rsidRPr="00A2538F" w:rsidRDefault="009440FE" w:rsidP="009440FE">
            <w:pPr>
              <w:jc w:val="center"/>
              <w:rPr>
                <w:rFonts w:ascii="Times New Roman" w:eastAsia="Times New Roman" w:hAnsi="Times New Roman" w:cs="Times New Roman"/>
                <w:sz w:val="28"/>
                <w:szCs w:val="28"/>
              </w:rPr>
            </w:pPr>
            <w:r w:rsidRPr="00A2538F">
              <w:rPr>
                <w:rFonts w:ascii="Times New Roman" w:eastAsia="Times New Roman" w:hAnsi="Times New Roman" w:cs="Times New Roman"/>
                <w:sz w:val="28"/>
                <w:szCs w:val="28"/>
              </w:rPr>
              <w:t>2022</w:t>
            </w:r>
            <w:r w:rsidR="00F868E2">
              <w:rPr>
                <w:rFonts w:ascii="Times New Roman" w:eastAsia="Times New Roman" w:hAnsi="Times New Roman" w:cs="Times New Roman"/>
                <w:sz w:val="28"/>
                <w:szCs w:val="28"/>
                <w:lang w:val="en-US"/>
              </w:rPr>
              <w:t>-</w:t>
            </w:r>
            <w:proofErr w:type="spellStart"/>
            <w:r w:rsidR="00F868E2">
              <w:rPr>
                <w:rFonts w:ascii="Times New Roman" w:eastAsia="Times New Roman" w:hAnsi="Times New Roman" w:cs="Times New Roman"/>
                <w:sz w:val="28"/>
                <w:szCs w:val="28"/>
                <w:lang w:val="en-US"/>
              </w:rPr>
              <w:t>yil</w:t>
            </w:r>
            <w:proofErr w:type="spellEnd"/>
            <w:r w:rsidRPr="00A2538F">
              <w:rPr>
                <w:rFonts w:ascii="Times New Roman" w:eastAsia="Times New Roman" w:hAnsi="Times New Roman" w:cs="Times New Roman"/>
                <w:sz w:val="28"/>
                <w:szCs w:val="28"/>
              </w:rPr>
              <w:t xml:space="preserve"> </w:t>
            </w:r>
          </w:p>
          <w:p w:rsidR="007648A7" w:rsidRPr="00F868E2" w:rsidRDefault="00F868E2" w:rsidP="009440FE">
            <w:pPr>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iyul</w:t>
            </w:r>
            <w:proofErr w:type="spellEnd"/>
            <w:r w:rsidR="009440FE" w:rsidRPr="00A2538F">
              <w:rPr>
                <w:rFonts w:ascii="Times New Roman" w:eastAsia="Times New Roman" w:hAnsi="Times New Roman" w:cs="Times New Roman"/>
                <w:sz w:val="28"/>
                <w:szCs w:val="28"/>
                <w:lang w:val="ru-RU"/>
              </w:rPr>
              <w:t xml:space="preserve"> </w:t>
            </w:r>
            <w:r w:rsidR="009440FE" w:rsidRPr="00A253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dekabr</w:t>
            </w:r>
            <w:proofErr w:type="spellEnd"/>
          </w:p>
        </w:tc>
        <w:tc>
          <w:tcPr>
            <w:tcW w:w="6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D6A20" w:rsidRPr="009C667D" w:rsidRDefault="00DD6A20" w:rsidP="00DD6A20">
            <w:pPr>
              <w:ind w:firstLine="400"/>
              <w:jc w:val="both"/>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Bajarildi</w:t>
            </w:r>
            <w:proofErr w:type="spellEnd"/>
            <w:r>
              <w:rPr>
                <w:rFonts w:ascii="Times New Roman" w:eastAsia="Times New Roman" w:hAnsi="Times New Roman" w:cs="Times New Roman"/>
                <w:b/>
                <w:sz w:val="28"/>
                <w:szCs w:val="28"/>
                <w:lang w:val="en-US"/>
              </w:rPr>
              <w:t>.</w:t>
            </w:r>
          </w:p>
          <w:p w:rsidR="00F728D8" w:rsidRPr="00F728D8" w:rsidRDefault="009617D0" w:rsidP="00F728D8">
            <w:pPr>
              <w:ind w:left="-17" w:firstLine="38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Joriy</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yilning</w:t>
            </w:r>
            <w:proofErr w:type="spellEnd"/>
            <w:r w:rsidR="00425371">
              <w:rPr>
                <w:rFonts w:ascii="Times New Roman" w:eastAsia="Times New Roman" w:hAnsi="Times New Roman" w:cs="Times New Roman"/>
                <w:sz w:val="28"/>
                <w:szCs w:val="28"/>
                <w:lang w:val="en-US"/>
              </w:rPr>
              <w:t xml:space="preserve"> </w:t>
            </w:r>
            <w:r w:rsidR="00F728D8" w:rsidRPr="00F728D8">
              <w:rPr>
                <w:rFonts w:ascii="Times New Roman" w:eastAsia="Times New Roman" w:hAnsi="Times New Roman" w:cs="Times New Roman"/>
                <w:sz w:val="28"/>
                <w:szCs w:val="28"/>
              </w:rPr>
              <w:t>1 iyul kuni “</w:t>
            </w:r>
            <w:proofErr w:type="gramStart"/>
            <w:r w:rsidR="00F728D8" w:rsidRPr="00F728D8">
              <w:rPr>
                <w:rFonts w:ascii="Times New Roman" w:eastAsia="Times New Roman" w:hAnsi="Times New Roman" w:cs="Times New Roman"/>
                <w:sz w:val="28"/>
                <w:szCs w:val="28"/>
              </w:rPr>
              <w:t>O‘</w:t>
            </w:r>
            <w:proofErr w:type="gramEnd"/>
            <w:r w:rsidR="00F728D8" w:rsidRPr="00F728D8">
              <w:rPr>
                <w:rFonts w:ascii="Times New Roman" w:eastAsia="Times New Roman" w:hAnsi="Times New Roman" w:cs="Times New Roman"/>
                <w:sz w:val="28"/>
                <w:szCs w:val="28"/>
              </w:rPr>
              <w:t>zatom” agentligida “O‘zbekiston Respublikasida korrupsiyaga qarshi kurash siyosatining mazmun-mohiyati” mavzusida agentlik hodimlari korrupsiyaga qarshi kurash siyosatida amalga oshirilayotgan islohotlarni yanada chuqurroq tushunishlari uchun seminar-yig‘ilish o‘tkazildi.</w:t>
            </w:r>
          </w:p>
          <w:p w:rsidR="00425371" w:rsidRDefault="00F728D8" w:rsidP="00DA5696">
            <w:pPr>
              <w:ind w:left="-17" w:firstLine="380"/>
              <w:jc w:val="both"/>
              <w:rPr>
                <w:rFonts w:ascii="Times New Roman" w:eastAsia="Times New Roman" w:hAnsi="Times New Roman" w:cs="Times New Roman"/>
                <w:sz w:val="28"/>
                <w:szCs w:val="28"/>
              </w:rPr>
            </w:pPr>
            <w:r w:rsidRPr="00F728D8">
              <w:rPr>
                <w:rFonts w:ascii="Times New Roman" w:eastAsia="Times New Roman" w:hAnsi="Times New Roman" w:cs="Times New Roman"/>
                <w:sz w:val="28"/>
                <w:szCs w:val="28"/>
              </w:rPr>
              <w:t xml:space="preserve">9 dekabr “Xalqaro korrupsiyaga qarshi kurash kuni” munosabati bilan “O‘zatom” agentligi tomonidan xodimlarning huquqiy madaniyatini oshirish maqsadida </w:t>
            </w:r>
            <w:r w:rsidRPr="00F728D8">
              <w:rPr>
                <w:rFonts w:ascii="Times New Roman" w:eastAsia="Times New Roman" w:hAnsi="Times New Roman" w:cs="Times New Roman"/>
                <w:sz w:val="28"/>
                <w:szCs w:val="28"/>
              </w:rPr>
              <w:lastRenderedPageBreak/>
              <w:t>axborot-tahliliy materiallar tayyorlandi va o‘quv seminari o‘tkazildi.</w:t>
            </w:r>
          </w:p>
          <w:p w:rsidR="0033629F" w:rsidRPr="00682249" w:rsidRDefault="0033629F" w:rsidP="00DA5696">
            <w:pPr>
              <w:ind w:left="-17" w:firstLine="380"/>
              <w:jc w:val="both"/>
              <w:rPr>
                <w:rFonts w:ascii="Times New Roman" w:eastAsia="Times New Roman" w:hAnsi="Times New Roman" w:cs="Times New Roman"/>
                <w:sz w:val="28"/>
                <w:szCs w:val="28"/>
              </w:rPr>
            </w:pPr>
          </w:p>
        </w:tc>
      </w:tr>
      <w:tr w:rsidR="007648A7" w:rsidRPr="00FA6F43" w:rsidTr="007119C6">
        <w:tc>
          <w:tcPr>
            <w:tcW w:w="15168" w:type="dxa"/>
            <w:gridSpan w:val="4"/>
            <w:tcBorders>
              <w:top w:val="single" w:sz="4" w:space="0" w:color="000000"/>
              <w:left w:val="single" w:sz="4" w:space="0" w:color="000000"/>
              <w:bottom w:val="single" w:sz="4" w:space="0" w:color="000000"/>
              <w:right w:val="single" w:sz="4" w:space="0" w:color="000000"/>
            </w:tcBorders>
          </w:tcPr>
          <w:p w:rsidR="007648A7" w:rsidRPr="00FA6F43" w:rsidRDefault="00F868E2">
            <w:pPr>
              <w:numPr>
                <w:ilvl w:val="0"/>
                <w:numId w:val="2"/>
              </w:numPr>
              <w:pBdr>
                <w:top w:val="nil"/>
                <w:left w:val="nil"/>
                <w:bottom w:val="nil"/>
                <w:right w:val="nil"/>
                <w:between w:val="nil"/>
              </w:pBdr>
              <w:ind w:left="714" w:hanging="357"/>
              <w:jc w:val="center"/>
              <w:rPr>
                <w:rFonts w:ascii="Times New Roman" w:eastAsia="Times New Roman" w:hAnsi="Times New Roman" w:cs="Times New Roman"/>
                <w:color w:val="000000"/>
                <w:sz w:val="28"/>
                <w:szCs w:val="28"/>
              </w:rPr>
            </w:pPr>
            <w:r w:rsidRPr="00F868E2">
              <w:rPr>
                <w:rFonts w:ascii="Times New Roman" w:eastAsia="Times New Roman" w:hAnsi="Times New Roman" w:cs="Times New Roman"/>
                <w:b/>
                <w:color w:val="000000"/>
                <w:sz w:val="28"/>
                <w:szCs w:val="28"/>
              </w:rPr>
              <w:t xml:space="preserve">Ijro intizomini mustahkamlash bo‘yicha yagona va uzluksiz </w:t>
            </w:r>
            <w:r>
              <w:rPr>
                <w:rFonts w:ascii="Times New Roman" w:eastAsia="Times New Roman" w:hAnsi="Times New Roman" w:cs="Times New Roman"/>
                <w:b/>
                <w:color w:val="000000"/>
                <w:sz w:val="28"/>
                <w:szCs w:val="28"/>
              </w:rPr>
              <w:t>“</w:t>
            </w:r>
            <w:r w:rsidRPr="00F868E2">
              <w:rPr>
                <w:rFonts w:ascii="Times New Roman" w:eastAsia="Times New Roman" w:hAnsi="Times New Roman" w:cs="Times New Roman"/>
                <w:b/>
                <w:color w:val="000000"/>
                <w:sz w:val="28"/>
                <w:szCs w:val="28"/>
              </w:rPr>
              <w:t>texnologik zanjir</w:t>
            </w:r>
            <w:r>
              <w:rPr>
                <w:rFonts w:ascii="Times New Roman" w:eastAsia="Times New Roman" w:hAnsi="Times New Roman" w:cs="Times New Roman"/>
                <w:b/>
                <w:color w:val="000000"/>
                <w:sz w:val="28"/>
                <w:szCs w:val="28"/>
              </w:rPr>
              <w:t>”</w:t>
            </w:r>
            <w:r w:rsidRPr="00F868E2">
              <w:rPr>
                <w:rFonts w:ascii="Times New Roman" w:eastAsia="Times New Roman" w:hAnsi="Times New Roman" w:cs="Times New Roman"/>
                <w:b/>
                <w:color w:val="000000"/>
                <w:sz w:val="28"/>
                <w:szCs w:val="28"/>
              </w:rPr>
              <w:t>ni amalga oshirish, shuningdek jismoniy va yuridik shaxslarning murojaatlari bilan ishlash</w:t>
            </w:r>
          </w:p>
        </w:tc>
      </w:tr>
      <w:tr w:rsidR="007648A7" w:rsidRPr="00FA6F43" w:rsidTr="007119C6">
        <w:tc>
          <w:tcPr>
            <w:tcW w:w="709" w:type="dxa"/>
            <w:tcBorders>
              <w:right w:val="single" w:sz="4" w:space="0" w:color="000000"/>
            </w:tcBorders>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2F458D">
              <w:rPr>
                <w:rFonts w:ascii="Times New Roman" w:eastAsia="Times New Roman" w:hAnsi="Times New Roman" w:cs="Times New Roman"/>
                <w:sz w:val="28"/>
                <w:szCs w:val="28"/>
                <w:lang w:val="en-US"/>
              </w:rPr>
              <w:t>2</w:t>
            </w:r>
          </w:p>
        </w:tc>
        <w:tc>
          <w:tcPr>
            <w:tcW w:w="5812" w:type="dxa"/>
            <w:tcBorders>
              <w:top w:val="single" w:sz="4" w:space="0" w:color="000000"/>
              <w:left w:val="single" w:sz="4" w:space="0" w:color="000000"/>
              <w:bottom w:val="single" w:sz="4" w:space="0" w:color="000000"/>
              <w:right w:val="single" w:sz="4" w:space="0" w:color="000000"/>
            </w:tcBorders>
          </w:tcPr>
          <w:p w:rsidR="007648A7" w:rsidRPr="00FA6F43" w:rsidRDefault="00F868E2" w:rsidP="00CE239F">
            <w:pPr>
              <w:ind w:firstLine="397"/>
              <w:jc w:val="both"/>
              <w:rPr>
                <w:rFonts w:ascii="Times New Roman" w:eastAsia="Times New Roman" w:hAnsi="Times New Roman" w:cs="Times New Roman"/>
                <w:sz w:val="28"/>
                <w:szCs w:val="28"/>
              </w:rPr>
            </w:pPr>
            <w:r w:rsidRPr="00F868E2">
              <w:rPr>
                <w:rFonts w:ascii="Times New Roman" w:eastAsia="Times New Roman" w:hAnsi="Times New Roman" w:cs="Times New Roman"/>
                <w:sz w:val="28"/>
                <w:szCs w:val="28"/>
              </w:rPr>
              <w:t xml:space="preserve">O‘zbekiston Respublikasi Prezidentining va O‘zbekiston Respublikasi Vazirlar Mahkamasining topshiriqlar ijrosini </w:t>
            </w:r>
            <w:r>
              <w:rPr>
                <w:rFonts w:ascii="Times New Roman" w:eastAsia="Times New Roman" w:hAnsi="Times New Roman" w:cs="Times New Roman"/>
                <w:sz w:val="28"/>
                <w:szCs w:val="28"/>
              </w:rPr>
              <w:t>“</w:t>
            </w:r>
            <w:r w:rsidRPr="00F868E2">
              <w:rPr>
                <w:rFonts w:ascii="Times New Roman" w:eastAsia="Times New Roman" w:hAnsi="Times New Roman" w:cs="Times New Roman"/>
                <w:sz w:val="28"/>
                <w:szCs w:val="28"/>
              </w:rPr>
              <w:t>me.ijro.uz</w:t>
            </w:r>
            <w:r>
              <w:rPr>
                <w:rFonts w:ascii="Times New Roman" w:eastAsia="Times New Roman" w:hAnsi="Times New Roman" w:cs="Times New Roman"/>
                <w:sz w:val="28"/>
                <w:szCs w:val="28"/>
              </w:rPr>
              <w:t>”</w:t>
            </w:r>
            <w:r w:rsidRPr="00F868E2">
              <w:rPr>
                <w:rFonts w:ascii="Times New Roman" w:eastAsia="Times New Roman" w:hAnsi="Times New Roman" w:cs="Times New Roman"/>
                <w:sz w:val="28"/>
                <w:szCs w:val="28"/>
              </w:rPr>
              <w:t xml:space="preserve"> va </w:t>
            </w:r>
            <w:r>
              <w:rPr>
                <w:rFonts w:ascii="Times New Roman" w:eastAsia="Times New Roman" w:hAnsi="Times New Roman" w:cs="Times New Roman"/>
                <w:sz w:val="28"/>
                <w:szCs w:val="28"/>
              </w:rPr>
              <w:t>“</w:t>
            </w:r>
            <w:r w:rsidRPr="00F868E2">
              <w:rPr>
                <w:rFonts w:ascii="Times New Roman" w:eastAsia="Times New Roman" w:hAnsi="Times New Roman" w:cs="Times New Roman"/>
                <w:sz w:val="28"/>
                <w:szCs w:val="28"/>
              </w:rPr>
              <w:t>app.ijro.uz</w:t>
            </w:r>
            <w:r>
              <w:rPr>
                <w:rFonts w:ascii="Times New Roman" w:eastAsia="Times New Roman" w:hAnsi="Times New Roman" w:cs="Times New Roman"/>
                <w:sz w:val="28"/>
                <w:szCs w:val="28"/>
              </w:rPr>
              <w:t>”</w:t>
            </w:r>
            <w:r w:rsidRPr="00F868E2">
              <w:rPr>
                <w:rFonts w:ascii="Times New Roman" w:eastAsia="Times New Roman" w:hAnsi="Times New Roman" w:cs="Times New Roman"/>
                <w:sz w:val="28"/>
                <w:szCs w:val="28"/>
              </w:rPr>
              <w:t xml:space="preserve"> yagona elektron tizimi orqali nazorat qilib borish va ma’lumotlarni kiritish.</w:t>
            </w:r>
          </w:p>
        </w:tc>
        <w:tc>
          <w:tcPr>
            <w:tcW w:w="1843" w:type="dxa"/>
            <w:tcBorders>
              <w:top w:val="single" w:sz="4" w:space="0" w:color="000000"/>
              <w:left w:val="single" w:sz="4" w:space="0" w:color="000000"/>
              <w:bottom w:val="single" w:sz="4" w:space="0" w:color="000000"/>
              <w:right w:val="single" w:sz="4" w:space="0" w:color="000000"/>
            </w:tcBorders>
          </w:tcPr>
          <w:p w:rsidR="007648A7" w:rsidRPr="00FA6F43" w:rsidRDefault="00F868E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doimiy</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DD6A20" w:rsidRPr="00FC150A" w:rsidRDefault="00DD6A20" w:rsidP="00DD6A20">
            <w:pPr>
              <w:ind w:firstLine="400"/>
              <w:jc w:val="both"/>
              <w:rPr>
                <w:rFonts w:ascii="Times New Roman" w:eastAsia="Times New Roman" w:hAnsi="Times New Roman" w:cs="Times New Roman"/>
                <w:b/>
                <w:sz w:val="28"/>
                <w:szCs w:val="28"/>
              </w:rPr>
            </w:pPr>
            <w:r w:rsidRPr="00FC150A">
              <w:rPr>
                <w:rFonts w:ascii="Times New Roman" w:eastAsia="Times New Roman" w:hAnsi="Times New Roman" w:cs="Times New Roman"/>
                <w:b/>
                <w:sz w:val="28"/>
                <w:szCs w:val="28"/>
              </w:rPr>
              <w:t>Bajarildi.</w:t>
            </w:r>
          </w:p>
          <w:p w:rsidR="00425371" w:rsidRDefault="00FC150A" w:rsidP="00DA5696">
            <w:pPr>
              <w:pStyle w:val="a5"/>
              <w:spacing w:before="0" w:beforeAutospacing="0" w:after="0" w:afterAutospacing="0"/>
              <w:ind w:firstLine="380"/>
              <w:jc w:val="both"/>
              <w:rPr>
                <w:sz w:val="28"/>
                <w:szCs w:val="28"/>
                <w:lang w:val="uz-Cyrl-UZ"/>
              </w:rPr>
            </w:pPr>
            <w:r w:rsidRPr="00FC150A">
              <w:rPr>
                <w:sz w:val="28"/>
                <w:szCs w:val="28"/>
                <w:lang w:val="uz-Cyrl-UZ"/>
              </w:rPr>
              <w:t xml:space="preserve">O‘zbekiston Respublikasi Prezidentining </w:t>
            </w:r>
            <w:r w:rsidR="00DA5696">
              <w:rPr>
                <w:sz w:val="28"/>
                <w:szCs w:val="28"/>
                <w:lang w:val="uz-Cyrl-UZ"/>
              </w:rPr>
              <w:t xml:space="preserve">                                </w:t>
            </w:r>
            <w:r w:rsidRPr="00FC150A">
              <w:rPr>
                <w:sz w:val="28"/>
                <w:szCs w:val="28"/>
                <w:lang w:val="uz-Cyrl-UZ"/>
              </w:rPr>
              <w:t xml:space="preserve">va O‘zbekiston Respublikasi Vazirlar Mahkamasining topshiriqlar ijrosini  </w:t>
            </w:r>
            <w:r w:rsidR="003B4113" w:rsidRPr="003B4113">
              <w:rPr>
                <w:sz w:val="28"/>
                <w:szCs w:val="28"/>
                <w:lang w:val="uz-Cyrl-UZ"/>
              </w:rPr>
              <w:t>“</w:t>
            </w:r>
            <w:r w:rsidRPr="00FC150A">
              <w:rPr>
                <w:sz w:val="28"/>
                <w:szCs w:val="28"/>
                <w:lang w:val="uz-Cyrl-UZ"/>
              </w:rPr>
              <w:t>me.ijro.uz</w:t>
            </w:r>
            <w:r w:rsidR="003B4113" w:rsidRPr="003B4113">
              <w:rPr>
                <w:sz w:val="28"/>
                <w:szCs w:val="28"/>
                <w:lang w:val="uz-Cyrl-UZ"/>
              </w:rPr>
              <w:t>”</w:t>
            </w:r>
            <w:r w:rsidRPr="00FC150A">
              <w:rPr>
                <w:sz w:val="28"/>
                <w:szCs w:val="28"/>
                <w:lang w:val="uz-Cyrl-UZ"/>
              </w:rPr>
              <w:t xml:space="preserve"> va </w:t>
            </w:r>
            <w:r w:rsidR="003B4113" w:rsidRPr="003B4113">
              <w:rPr>
                <w:sz w:val="28"/>
                <w:szCs w:val="28"/>
                <w:lang w:val="uz-Cyrl-UZ"/>
              </w:rPr>
              <w:t>“</w:t>
            </w:r>
            <w:r w:rsidRPr="00FC150A">
              <w:rPr>
                <w:sz w:val="28"/>
                <w:szCs w:val="28"/>
                <w:lang w:val="uz-Cyrl-UZ"/>
              </w:rPr>
              <w:t>app.ijro.uz</w:t>
            </w:r>
            <w:r w:rsidR="003B4113" w:rsidRPr="003B4113">
              <w:rPr>
                <w:sz w:val="28"/>
                <w:szCs w:val="28"/>
                <w:lang w:val="uz-Cyrl-UZ"/>
              </w:rPr>
              <w:t>”</w:t>
            </w:r>
            <w:r w:rsidRPr="00FC150A">
              <w:rPr>
                <w:sz w:val="28"/>
                <w:szCs w:val="28"/>
                <w:lang w:val="uz-Cyrl-UZ"/>
              </w:rPr>
              <w:t xml:space="preserve"> yagona elektron tizimi orqali nazorat qilib borilmoqda va doimiy ravishda ma’lumotlar kiritilmoqda.</w:t>
            </w:r>
          </w:p>
          <w:p w:rsidR="0033629F" w:rsidRPr="00D00DA0" w:rsidRDefault="0033629F" w:rsidP="00DA5696">
            <w:pPr>
              <w:pStyle w:val="a5"/>
              <w:spacing w:before="0" w:beforeAutospacing="0" w:after="0" w:afterAutospacing="0"/>
              <w:ind w:firstLine="380"/>
              <w:jc w:val="both"/>
              <w:rPr>
                <w:sz w:val="28"/>
                <w:szCs w:val="28"/>
                <w:lang w:val="uz-Cyrl-UZ"/>
              </w:rPr>
            </w:pPr>
          </w:p>
        </w:tc>
      </w:tr>
      <w:tr w:rsidR="007648A7" w:rsidRPr="00FA6F43" w:rsidTr="007119C6">
        <w:tc>
          <w:tcPr>
            <w:tcW w:w="709" w:type="dxa"/>
          </w:tcPr>
          <w:p w:rsidR="007648A7" w:rsidRPr="0033629F"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2F458D">
              <w:rPr>
                <w:rFonts w:ascii="Times New Roman" w:eastAsia="Times New Roman" w:hAnsi="Times New Roman" w:cs="Times New Roman"/>
                <w:sz w:val="28"/>
                <w:szCs w:val="28"/>
                <w:lang w:val="en-US"/>
              </w:rPr>
              <w:t>3</w:t>
            </w:r>
          </w:p>
        </w:tc>
        <w:tc>
          <w:tcPr>
            <w:tcW w:w="5812" w:type="dxa"/>
            <w:tcBorders>
              <w:top w:val="single" w:sz="4" w:space="0" w:color="000000"/>
            </w:tcBorders>
          </w:tcPr>
          <w:p w:rsidR="007648A7" w:rsidRPr="00FA6F43" w:rsidRDefault="00F868E2">
            <w:pPr>
              <w:ind w:firstLine="397"/>
              <w:jc w:val="both"/>
              <w:rPr>
                <w:rFonts w:ascii="Times New Roman" w:eastAsia="Times New Roman" w:hAnsi="Times New Roman" w:cs="Times New Roman"/>
                <w:sz w:val="28"/>
                <w:szCs w:val="28"/>
              </w:rPr>
            </w:pPr>
            <w:r w:rsidRPr="00F868E2">
              <w:rPr>
                <w:rFonts w:ascii="Times New Roman" w:eastAsia="Times New Roman" w:hAnsi="Times New Roman" w:cs="Times New Roman"/>
                <w:sz w:val="28"/>
                <w:szCs w:val="28"/>
              </w:rPr>
              <w:t>O‘zbekiston Respublikasi qonunlari, O‘zbekiston Respublikasi Prezidentining Farmonlari, qarorlari va farmoyishlari, Vazirlar Mahkamasining qarorlari va farmoyishlari tegishliligi bo‘yicha bajarilishining natijalari to‘g‘risida O‘zbekiston Respublikasi Vazirlar Mahkamasiga va Energetika vazirligiga ma’lumot berish.</w:t>
            </w:r>
          </w:p>
        </w:tc>
        <w:tc>
          <w:tcPr>
            <w:tcW w:w="1843" w:type="dxa"/>
            <w:tcBorders>
              <w:top w:val="single" w:sz="4" w:space="0" w:color="000000"/>
            </w:tcBorders>
          </w:tcPr>
          <w:p w:rsidR="007648A7" w:rsidRPr="00F868E2" w:rsidRDefault="00F868E2">
            <w:pPr>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doimiy</w:t>
            </w:r>
            <w:proofErr w:type="spellEnd"/>
          </w:p>
        </w:tc>
        <w:tc>
          <w:tcPr>
            <w:tcW w:w="6804" w:type="dxa"/>
            <w:tcBorders>
              <w:top w:val="single" w:sz="4" w:space="0" w:color="000000"/>
            </w:tcBorders>
          </w:tcPr>
          <w:p w:rsidR="00DD6A20" w:rsidRPr="009C667D" w:rsidRDefault="00DD6A20" w:rsidP="00DD6A20">
            <w:pPr>
              <w:ind w:firstLine="400"/>
              <w:jc w:val="both"/>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Bajarildi</w:t>
            </w:r>
            <w:proofErr w:type="spellEnd"/>
            <w:r>
              <w:rPr>
                <w:rFonts w:ascii="Times New Roman" w:eastAsia="Times New Roman" w:hAnsi="Times New Roman" w:cs="Times New Roman"/>
                <w:b/>
                <w:sz w:val="28"/>
                <w:szCs w:val="28"/>
                <w:lang w:val="en-US"/>
              </w:rPr>
              <w:t>.</w:t>
            </w:r>
          </w:p>
          <w:p w:rsidR="00425371" w:rsidRDefault="00FC150A" w:rsidP="00DA5696">
            <w:pPr>
              <w:pStyle w:val="a5"/>
              <w:spacing w:before="0" w:beforeAutospacing="0" w:after="0" w:afterAutospacing="0"/>
              <w:ind w:firstLine="380"/>
              <w:jc w:val="both"/>
              <w:rPr>
                <w:color w:val="000000"/>
                <w:sz w:val="28"/>
                <w:szCs w:val="28"/>
                <w:lang w:val="uz-Cyrl-UZ"/>
              </w:rPr>
            </w:pPr>
            <w:r w:rsidRPr="00FC150A">
              <w:rPr>
                <w:color w:val="000000"/>
                <w:sz w:val="28"/>
                <w:szCs w:val="28"/>
                <w:lang w:val="uz-Cyrl-UZ"/>
              </w:rPr>
              <w:t>Hisobot davrida O‘zbekiston Respublikasi qonunlari, O‘zbekiston Respublikasi Prezidentining Farmonlari, qarorlari va farmoyishlari,</w:t>
            </w:r>
            <w:r w:rsidR="003B4113">
              <w:rPr>
                <w:color w:val="000000"/>
                <w:sz w:val="28"/>
                <w:szCs w:val="28"/>
                <w:lang w:val="en-US"/>
              </w:rPr>
              <w:t xml:space="preserve"> </w:t>
            </w:r>
            <w:r w:rsidRPr="00FC150A">
              <w:rPr>
                <w:color w:val="000000"/>
                <w:sz w:val="28"/>
                <w:szCs w:val="28"/>
                <w:lang w:val="uz-Cyrl-UZ"/>
              </w:rPr>
              <w:t>Vazirlar Mahkamasining qarorlari va farmoyishlari tegishliligi bo‘yicha bajarilishining natijalari to‘g‘risidagi ma’lumotlar o‘rnatilgan tartibda O‘zbekiston Respublikasi Energetika vazirligiga yuborildi.</w:t>
            </w:r>
          </w:p>
          <w:p w:rsidR="0033629F" w:rsidRPr="00637064" w:rsidRDefault="0033629F" w:rsidP="00DA5696">
            <w:pPr>
              <w:pStyle w:val="a5"/>
              <w:spacing w:before="0" w:beforeAutospacing="0" w:after="0" w:afterAutospacing="0"/>
              <w:ind w:firstLine="380"/>
              <w:jc w:val="both"/>
              <w:rPr>
                <w:color w:val="000000"/>
                <w:sz w:val="28"/>
                <w:szCs w:val="28"/>
                <w:lang w:val="uz-Cyrl-UZ"/>
              </w:rPr>
            </w:pPr>
          </w:p>
        </w:tc>
      </w:tr>
      <w:tr w:rsidR="007648A7" w:rsidRPr="00FA6F43" w:rsidTr="007119C6">
        <w:tc>
          <w:tcPr>
            <w:tcW w:w="709" w:type="dxa"/>
          </w:tcPr>
          <w:p w:rsidR="007648A7" w:rsidRPr="002F458D" w:rsidRDefault="0033629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2F458D">
              <w:rPr>
                <w:rFonts w:ascii="Times New Roman" w:eastAsia="Times New Roman" w:hAnsi="Times New Roman" w:cs="Times New Roman"/>
                <w:sz w:val="28"/>
                <w:szCs w:val="28"/>
                <w:lang w:val="en-US"/>
              </w:rPr>
              <w:t>4</w:t>
            </w:r>
            <w:bookmarkStart w:id="0" w:name="_GoBack"/>
            <w:bookmarkEnd w:id="0"/>
          </w:p>
        </w:tc>
        <w:tc>
          <w:tcPr>
            <w:tcW w:w="5812" w:type="dxa"/>
          </w:tcPr>
          <w:p w:rsidR="007648A7" w:rsidRPr="00FA6F43" w:rsidRDefault="00F868E2">
            <w:pPr>
              <w:ind w:firstLine="397"/>
              <w:jc w:val="both"/>
              <w:rPr>
                <w:rFonts w:ascii="Times New Roman" w:eastAsia="Times New Roman" w:hAnsi="Times New Roman" w:cs="Times New Roman"/>
                <w:sz w:val="28"/>
                <w:szCs w:val="28"/>
              </w:rPr>
            </w:pPr>
            <w:r w:rsidRPr="00F868E2">
              <w:rPr>
                <w:rFonts w:ascii="Times New Roman" w:eastAsia="Times New Roman" w:hAnsi="Times New Roman" w:cs="Times New Roman"/>
                <w:sz w:val="28"/>
                <w:szCs w:val="28"/>
              </w:rPr>
              <w:t>Agentlikda jismoniy va yuridik shaxslarni yoki ularning vakillarini qabul qilish, jismoniy va yuridik shaxslarning murojaatlarini ko‘rib chiqish, har bir murojaatga to‘liq javob xatlari berilishini nazorat qilish.</w:t>
            </w:r>
          </w:p>
        </w:tc>
        <w:tc>
          <w:tcPr>
            <w:tcW w:w="1843" w:type="dxa"/>
          </w:tcPr>
          <w:p w:rsidR="007648A7" w:rsidRPr="00F868E2" w:rsidRDefault="00F868E2">
            <w:pPr>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doimiy</w:t>
            </w:r>
            <w:proofErr w:type="spellEnd"/>
          </w:p>
        </w:tc>
        <w:tc>
          <w:tcPr>
            <w:tcW w:w="6804" w:type="dxa"/>
          </w:tcPr>
          <w:p w:rsidR="00DD6A20" w:rsidRPr="009C667D" w:rsidRDefault="00DD6A20" w:rsidP="00DD6A20">
            <w:pPr>
              <w:ind w:firstLine="400"/>
              <w:jc w:val="both"/>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Bajarildi</w:t>
            </w:r>
            <w:proofErr w:type="spellEnd"/>
            <w:r>
              <w:rPr>
                <w:rFonts w:ascii="Times New Roman" w:eastAsia="Times New Roman" w:hAnsi="Times New Roman" w:cs="Times New Roman"/>
                <w:b/>
                <w:sz w:val="28"/>
                <w:szCs w:val="28"/>
                <w:lang w:val="en-US"/>
              </w:rPr>
              <w:t>.</w:t>
            </w:r>
          </w:p>
          <w:p w:rsidR="00275F79" w:rsidRDefault="003B4113" w:rsidP="003B4113">
            <w:pPr>
              <w:pStyle w:val="a5"/>
              <w:tabs>
                <w:tab w:val="center" w:pos="2949"/>
              </w:tabs>
              <w:spacing w:before="0" w:beforeAutospacing="0" w:after="0" w:afterAutospacing="0"/>
              <w:ind w:firstLine="400"/>
              <w:jc w:val="both"/>
              <w:rPr>
                <w:bCs/>
                <w:color w:val="000000"/>
                <w:sz w:val="28"/>
                <w:szCs w:val="28"/>
                <w:lang w:val="uz-Cyrl-UZ"/>
              </w:rPr>
            </w:pPr>
            <w:r w:rsidRPr="003B4113">
              <w:rPr>
                <w:bCs/>
                <w:color w:val="000000"/>
                <w:sz w:val="28"/>
                <w:szCs w:val="28"/>
                <w:lang w:val="uz-Cyrl-UZ"/>
              </w:rPr>
              <w:t xml:space="preserve">Hisobot davrida agentlikda jismoniy va yuridik shaxslarni yoki ularning vakillarini qabul qilish, jismoniy va yuridik shaxslarning murojaatlarini ko‘rib chiqish, har bir murojaatga to‘liq javob xatlari berilishinining nazorati bo‘yicha ma’lumotlar O‘zbekiston Respublikasi Vazirlar </w:t>
            </w:r>
            <w:r w:rsidRPr="003B4113">
              <w:rPr>
                <w:bCs/>
                <w:color w:val="000000"/>
                <w:sz w:val="28"/>
                <w:szCs w:val="28"/>
                <w:lang w:val="uz-Cyrl-UZ"/>
              </w:rPr>
              <w:lastRenderedPageBreak/>
              <w:t>Mahkamasiga hamda O‘zbekiston Respublikasi Energetika vazirligiga taqdim etildi.</w:t>
            </w:r>
          </w:p>
          <w:p w:rsidR="0033629F" w:rsidRPr="003B4113" w:rsidRDefault="0033629F" w:rsidP="003B4113">
            <w:pPr>
              <w:pStyle w:val="a5"/>
              <w:tabs>
                <w:tab w:val="center" w:pos="2949"/>
              </w:tabs>
              <w:spacing w:before="0" w:beforeAutospacing="0" w:after="0" w:afterAutospacing="0"/>
              <w:ind w:firstLine="400"/>
              <w:jc w:val="both"/>
              <w:rPr>
                <w:bCs/>
                <w:color w:val="000000"/>
                <w:sz w:val="28"/>
                <w:szCs w:val="28"/>
                <w:lang w:val="uz-Cyrl-UZ"/>
              </w:rPr>
            </w:pPr>
          </w:p>
        </w:tc>
      </w:tr>
    </w:tbl>
    <w:p w:rsidR="007648A7" w:rsidRPr="00FA6F43" w:rsidRDefault="007648A7">
      <w:pPr>
        <w:spacing w:after="0"/>
        <w:rPr>
          <w:rFonts w:ascii="Times New Roman" w:eastAsia="Times New Roman" w:hAnsi="Times New Roman" w:cs="Times New Roman"/>
          <w:b/>
          <w:sz w:val="28"/>
          <w:szCs w:val="28"/>
        </w:rPr>
      </w:pPr>
    </w:p>
    <w:sectPr w:rsidR="007648A7" w:rsidRPr="00FA6F43" w:rsidSect="006655C3">
      <w:footerReference w:type="default" r:id="rId8"/>
      <w:pgSz w:w="16838" w:h="11906" w:orient="landscape"/>
      <w:pgMar w:top="851" w:right="1133" w:bottom="566" w:left="1133" w:header="709" w:footer="4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C2" w:rsidRDefault="00DB53C2">
      <w:pPr>
        <w:spacing w:after="0" w:line="240" w:lineRule="auto"/>
      </w:pPr>
      <w:r>
        <w:separator/>
      </w:r>
    </w:p>
  </w:endnote>
  <w:endnote w:type="continuationSeparator" w:id="0">
    <w:p w:rsidR="00DB53C2" w:rsidRDefault="00DB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8D" w:rsidRDefault="004B308D">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4B308D" w:rsidRDefault="004B308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C2" w:rsidRDefault="00DB53C2">
      <w:pPr>
        <w:spacing w:after="0" w:line="240" w:lineRule="auto"/>
      </w:pPr>
      <w:r>
        <w:separator/>
      </w:r>
    </w:p>
  </w:footnote>
  <w:footnote w:type="continuationSeparator" w:id="0">
    <w:p w:rsidR="00DB53C2" w:rsidRDefault="00DB5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E35"/>
    <w:multiLevelType w:val="multilevel"/>
    <w:tmpl w:val="50B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11C2E"/>
    <w:multiLevelType w:val="multilevel"/>
    <w:tmpl w:val="74A0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7487"/>
    <w:multiLevelType w:val="hybridMultilevel"/>
    <w:tmpl w:val="670CAD04"/>
    <w:lvl w:ilvl="0" w:tplc="0419000F">
      <w:start w:val="1"/>
      <w:numFmt w:val="decimal"/>
      <w:lvlText w:val="%1."/>
      <w:lvlJc w:val="left"/>
      <w:pPr>
        <w:ind w:left="3133" w:hanging="360"/>
      </w:pPr>
    </w:lvl>
    <w:lvl w:ilvl="1" w:tplc="04190019" w:tentative="1">
      <w:start w:val="1"/>
      <w:numFmt w:val="lowerLetter"/>
      <w:lvlText w:val="%2."/>
      <w:lvlJc w:val="left"/>
      <w:pPr>
        <w:ind w:left="3853" w:hanging="360"/>
      </w:pPr>
    </w:lvl>
    <w:lvl w:ilvl="2" w:tplc="0419001B" w:tentative="1">
      <w:start w:val="1"/>
      <w:numFmt w:val="lowerRoman"/>
      <w:lvlText w:val="%3."/>
      <w:lvlJc w:val="right"/>
      <w:pPr>
        <w:ind w:left="4573" w:hanging="180"/>
      </w:pPr>
    </w:lvl>
    <w:lvl w:ilvl="3" w:tplc="0419000F" w:tentative="1">
      <w:start w:val="1"/>
      <w:numFmt w:val="decimal"/>
      <w:lvlText w:val="%4."/>
      <w:lvlJc w:val="left"/>
      <w:pPr>
        <w:ind w:left="5293" w:hanging="360"/>
      </w:pPr>
    </w:lvl>
    <w:lvl w:ilvl="4" w:tplc="04190019" w:tentative="1">
      <w:start w:val="1"/>
      <w:numFmt w:val="lowerLetter"/>
      <w:lvlText w:val="%5."/>
      <w:lvlJc w:val="left"/>
      <w:pPr>
        <w:ind w:left="6013" w:hanging="360"/>
      </w:pPr>
    </w:lvl>
    <w:lvl w:ilvl="5" w:tplc="0419001B" w:tentative="1">
      <w:start w:val="1"/>
      <w:numFmt w:val="lowerRoman"/>
      <w:lvlText w:val="%6."/>
      <w:lvlJc w:val="right"/>
      <w:pPr>
        <w:ind w:left="6733" w:hanging="180"/>
      </w:pPr>
    </w:lvl>
    <w:lvl w:ilvl="6" w:tplc="0419000F" w:tentative="1">
      <w:start w:val="1"/>
      <w:numFmt w:val="decimal"/>
      <w:lvlText w:val="%7."/>
      <w:lvlJc w:val="left"/>
      <w:pPr>
        <w:ind w:left="7453" w:hanging="360"/>
      </w:pPr>
    </w:lvl>
    <w:lvl w:ilvl="7" w:tplc="04190019" w:tentative="1">
      <w:start w:val="1"/>
      <w:numFmt w:val="lowerLetter"/>
      <w:lvlText w:val="%8."/>
      <w:lvlJc w:val="left"/>
      <w:pPr>
        <w:ind w:left="8173" w:hanging="360"/>
      </w:pPr>
    </w:lvl>
    <w:lvl w:ilvl="8" w:tplc="0419001B" w:tentative="1">
      <w:start w:val="1"/>
      <w:numFmt w:val="lowerRoman"/>
      <w:lvlText w:val="%9."/>
      <w:lvlJc w:val="right"/>
      <w:pPr>
        <w:ind w:left="8893" w:hanging="180"/>
      </w:pPr>
    </w:lvl>
  </w:abstractNum>
  <w:abstractNum w:abstractNumId="3" w15:restartNumberingAfterBreak="0">
    <w:nsid w:val="16207D1F"/>
    <w:multiLevelType w:val="multilevel"/>
    <w:tmpl w:val="B4FE0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0B04A9"/>
    <w:multiLevelType w:val="multilevel"/>
    <w:tmpl w:val="EA4A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04634"/>
    <w:multiLevelType w:val="multilevel"/>
    <w:tmpl w:val="F6C223E6"/>
    <w:lvl w:ilvl="0">
      <w:start w:val="1"/>
      <w:numFmt w:val="decimal"/>
      <w:lvlText w:val="%1."/>
      <w:lvlJc w:val="left"/>
      <w:pPr>
        <w:ind w:left="234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F3BB8"/>
    <w:multiLevelType w:val="multilevel"/>
    <w:tmpl w:val="6278F7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B0C3E"/>
    <w:multiLevelType w:val="multilevel"/>
    <w:tmpl w:val="A35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52FEF"/>
    <w:multiLevelType w:val="hybridMultilevel"/>
    <w:tmpl w:val="5D143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C0206"/>
    <w:multiLevelType w:val="hybridMultilevel"/>
    <w:tmpl w:val="50E61E8E"/>
    <w:lvl w:ilvl="0" w:tplc="3F46CF6E">
      <w:start w:val="1"/>
      <w:numFmt w:val="bullet"/>
      <w:lvlText w:val=""/>
      <w:lvlJc w:val="left"/>
      <w:pPr>
        <w:ind w:left="0" w:firstLine="74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 w15:restartNumberingAfterBreak="0">
    <w:nsid w:val="4DCC4946"/>
    <w:multiLevelType w:val="hybridMultilevel"/>
    <w:tmpl w:val="839091F4"/>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1" w15:restartNumberingAfterBreak="0">
    <w:nsid w:val="51AF6E4E"/>
    <w:multiLevelType w:val="multilevel"/>
    <w:tmpl w:val="033ECA84"/>
    <w:lvl w:ilvl="0">
      <w:start w:val="1"/>
      <w:numFmt w:val="decimal"/>
      <w:lvlText w:val="%1."/>
      <w:lvlJc w:val="left"/>
      <w:pPr>
        <w:ind w:left="234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3722D4"/>
    <w:multiLevelType w:val="multilevel"/>
    <w:tmpl w:val="890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B0807"/>
    <w:multiLevelType w:val="multilevel"/>
    <w:tmpl w:val="6E18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B6F9E"/>
    <w:multiLevelType w:val="multilevel"/>
    <w:tmpl w:val="A09C26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315ACE"/>
    <w:multiLevelType w:val="multilevel"/>
    <w:tmpl w:val="911C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E0DD0"/>
    <w:multiLevelType w:val="multilevel"/>
    <w:tmpl w:val="473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E191F"/>
    <w:multiLevelType w:val="multilevel"/>
    <w:tmpl w:val="293428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17"/>
  </w:num>
  <w:num w:numId="5">
    <w:abstractNumId w:val="2"/>
  </w:num>
  <w:num w:numId="6">
    <w:abstractNumId w:val="10"/>
  </w:num>
  <w:num w:numId="7">
    <w:abstractNumId w:val="8"/>
  </w:num>
  <w:num w:numId="8">
    <w:abstractNumId w:val="0"/>
  </w:num>
  <w:num w:numId="9">
    <w:abstractNumId w:val="4"/>
  </w:num>
  <w:num w:numId="10">
    <w:abstractNumId w:val="13"/>
  </w:num>
  <w:num w:numId="11">
    <w:abstractNumId w:val="1"/>
  </w:num>
  <w:num w:numId="12">
    <w:abstractNumId w:val="15"/>
  </w:num>
  <w:num w:numId="13">
    <w:abstractNumId w:val="12"/>
  </w:num>
  <w:num w:numId="14">
    <w:abstractNumId w:val="7"/>
  </w:num>
  <w:num w:numId="15">
    <w:abstractNumId w:val="16"/>
  </w:num>
  <w:num w:numId="16">
    <w:abstractNumId w:val="1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A7"/>
    <w:rsid w:val="00000335"/>
    <w:rsid w:val="00000B07"/>
    <w:rsid w:val="00002333"/>
    <w:rsid w:val="00007EAD"/>
    <w:rsid w:val="0001536B"/>
    <w:rsid w:val="00025961"/>
    <w:rsid w:val="00031D68"/>
    <w:rsid w:val="00074275"/>
    <w:rsid w:val="00081B33"/>
    <w:rsid w:val="0009148D"/>
    <w:rsid w:val="000915B6"/>
    <w:rsid w:val="00093B94"/>
    <w:rsid w:val="00094BCE"/>
    <w:rsid w:val="0009618C"/>
    <w:rsid w:val="000A00DB"/>
    <w:rsid w:val="000A7A3A"/>
    <w:rsid w:val="000C102E"/>
    <w:rsid w:val="000D6051"/>
    <w:rsid w:val="000F20C7"/>
    <w:rsid w:val="000F7FAF"/>
    <w:rsid w:val="00101D67"/>
    <w:rsid w:val="00106F6D"/>
    <w:rsid w:val="00111AEE"/>
    <w:rsid w:val="00113DB0"/>
    <w:rsid w:val="001176DA"/>
    <w:rsid w:val="00121F48"/>
    <w:rsid w:val="00125537"/>
    <w:rsid w:val="001256DA"/>
    <w:rsid w:val="00143A10"/>
    <w:rsid w:val="00151F2B"/>
    <w:rsid w:val="00156C62"/>
    <w:rsid w:val="001603CE"/>
    <w:rsid w:val="00170918"/>
    <w:rsid w:val="001761E9"/>
    <w:rsid w:val="00187D7B"/>
    <w:rsid w:val="0019192B"/>
    <w:rsid w:val="00192F58"/>
    <w:rsid w:val="001B0077"/>
    <w:rsid w:val="00211D3B"/>
    <w:rsid w:val="0024515B"/>
    <w:rsid w:val="00247E5B"/>
    <w:rsid w:val="0025245F"/>
    <w:rsid w:val="00254CE3"/>
    <w:rsid w:val="00256064"/>
    <w:rsid w:val="002733D6"/>
    <w:rsid w:val="00274617"/>
    <w:rsid w:val="00275F79"/>
    <w:rsid w:val="00277F78"/>
    <w:rsid w:val="00280E72"/>
    <w:rsid w:val="00281F5F"/>
    <w:rsid w:val="00282E1E"/>
    <w:rsid w:val="00284B9D"/>
    <w:rsid w:val="00290AE2"/>
    <w:rsid w:val="002A19E0"/>
    <w:rsid w:val="002B1BDD"/>
    <w:rsid w:val="002C0655"/>
    <w:rsid w:val="002C658C"/>
    <w:rsid w:val="002D565C"/>
    <w:rsid w:val="002E581F"/>
    <w:rsid w:val="002F458D"/>
    <w:rsid w:val="002F6321"/>
    <w:rsid w:val="00303982"/>
    <w:rsid w:val="0030731F"/>
    <w:rsid w:val="00316B3A"/>
    <w:rsid w:val="00317333"/>
    <w:rsid w:val="00333CDF"/>
    <w:rsid w:val="003359E4"/>
    <w:rsid w:val="0033629F"/>
    <w:rsid w:val="00343A9E"/>
    <w:rsid w:val="00365A34"/>
    <w:rsid w:val="00377E7A"/>
    <w:rsid w:val="00393C95"/>
    <w:rsid w:val="00393F5F"/>
    <w:rsid w:val="003A357B"/>
    <w:rsid w:val="003B3EFA"/>
    <w:rsid w:val="003B4113"/>
    <w:rsid w:val="003B60CE"/>
    <w:rsid w:val="003D6D12"/>
    <w:rsid w:val="003E7279"/>
    <w:rsid w:val="003F6668"/>
    <w:rsid w:val="003F6F67"/>
    <w:rsid w:val="003F762A"/>
    <w:rsid w:val="00406441"/>
    <w:rsid w:val="00414C81"/>
    <w:rsid w:val="004162E3"/>
    <w:rsid w:val="00425371"/>
    <w:rsid w:val="00442D3D"/>
    <w:rsid w:val="004519E9"/>
    <w:rsid w:val="00452AB1"/>
    <w:rsid w:val="00457B99"/>
    <w:rsid w:val="00464003"/>
    <w:rsid w:val="00467C59"/>
    <w:rsid w:val="00483C9F"/>
    <w:rsid w:val="004917D5"/>
    <w:rsid w:val="00496F2B"/>
    <w:rsid w:val="0049722F"/>
    <w:rsid w:val="004A3178"/>
    <w:rsid w:val="004A6F2D"/>
    <w:rsid w:val="004B308D"/>
    <w:rsid w:val="004C564F"/>
    <w:rsid w:val="004C65D8"/>
    <w:rsid w:val="004C7BC4"/>
    <w:rsid w:val="004E181A"/>
    <w:rsid w:val="004E3B65"/>
    <w:rsid w:val="004E656B"/>
    <w:rsid w:val="004F6E13"/>
    <w:rsid w:val="0051509A"/>
    <w:rsid w:val="00520170"/>
    <w:rsid w:val="0053202A"/>
    <w:rsid w:val="005326BE"/>
    <w:rsid w:val="00533CDA"/>
    <w:rsid w:val="00535C08"/>
    <w:rsid w:val="005360AB"/>
    <w:rsid w:val="00536985"/>
    <w:rsid w:val="00541EA2"/>
    <w:rsid w:val="005503BE"/>
    <w:rsid w:val="00563D0E"/>
    <w:rsid w:val="00575652"/>
    <w:rsid w:val="00577C92"/>
    <w:rsid w:val="0058632E"/>
    <w:rsid w:val="00594BEC"/>
    <w:rsid w:val="005A2605"/>
    <w:rsid w:val="005B4926"/>
    <w:rsid w:val="005B4C5F"/>
    <w:rsid w:val="005C6F82"/>
    <w:rsid w:val="005D794C"/>
    <w:rsid w:val="005F7562"/>
    <w:rsid w:val="00606CB4"/>
    <w:rsid w:val="00616606"/>
    <w:rsid w:val="00617957"/>
    <w:rsid w:val="00627310"/>
    <w:rsid w:val="00631EEC"/>
    <w:rsid w:val="00634421"/>
    <w:rsid w:val="00636F57"/>
    <w:rsid w:val="00637064"/>
    <w:rsid w:val="006655C3"/>
    <w:rsid w:val="00667DD3"/>
    <w:rsid w:val="006700AC"/>
    <w:rsid w:val="00672F09"/>
    <w:rsid w:val="00682249"/>
    <w:rsid w:val="006916F2"/>
    <w:rsid w:val="006A3D37"/>
    <w:rsid w:val="006A6F35"/>
    <w:rsid w:val="006A75A8"/>
    <w:rsid w:val="006B0B40"/>
    <w:rsid w:val="006C3943"/>
    <w:rsid w:val="006C645F"/>
    <w:rsid w:val="006D2ECA"/>
    <w:rsid w:val="006F0AF4"/>
    <w:rsid w:val="006F4FEC"/>
    <w:rsid w:val="00702233"/>
    <w:rsid w:val="0070413B"/>
    <w:rsid w:val="007119C6"/>
    <w:rsid w:val="00712EF9"/>
    <w:rsid w:val="00714ADB"/>
    <w:rsid w:val="00726924"/>
    <w:rsid w:val="00726964"/>
    <w:rsid w:val="007279AC"/>
    <w:rsid w:val="00732F88"/>
    <w:rsid w:val="00733A2E"/>
    <w:rsid w:val="00746DF6"/>
    <w:rsid w:val="00762723"/>
    <w:rsid w:val="007648A7"/>
    <w:rsid w:val="007661C1"/>
    <w:rsid w:val="00767798"/>
    <w:rsid w:val="007677AE"/>
    <w:rsid w:val="007713AD"/>
    <w:rsid w:val="0077372B"/>
    <w:rsid w:val="00775A6D"/>
    <w:rsid w:val="00775C97"/>
    <w:rsid w:val="00777DF4"/>
    <w:rsid w:val="00790972"/>
    <w:rsid w:val="007955CE"/>
    <w:rsid w:val="007E1A4C"/>
    <w:rsid w:val="007E45C9"/>
    <w:rsid w:val="007E604A"/>
    <w:rsid w:val="007E6422"/>
    <w:rsid w:val="008021F1"/>
    <w:rsid w:val="008063CE"/>
    <w:rsid w:val="00806CCD"/>
    <w:rsid w:val="00807B5E"/>
    <w:rsid w:val="00817CDF"/>
    <w:rsid w:val="0082656A"/>
    <w:rsid w:val="00826D94"/>
    <w:rsid w:val="00830435"/>
    <w:rsid w:val="00830E45"/>
    <w:rsid w:val="00850E0F"/>
    <w:rsid w:val="00855E83"/>
    <w:rsid w:val="00860168"/>
    <w:rsid w:val="0086633B"/>
    <w:rsid w:val="00873FE8"/>
    <w:rsid w:val="00876706"/>
    <w:rsid w:val="00876ABC"/>
    <w:rsid w:val="00880014"/>
    <w:rsid w:val="00897915"/>
    <w:rsid w:val="00897A6C"/>
    <w:rsid w:val="008B0047"/>
    <w:rsid w:val="008B5A18"/>
    <w:rsid w:val="008C5CB8"/>
    <w:rsid w:val="008F4B7D"/>
    <w:rsid w:val="0090635B"/>
    <w:rsid w:val="00911D06"/>
    <w:rsid w:val="00915522"/>
    <w:rsid w:val="009160AC"/>
    <w:rsid w:val="00936063"/>
    <w:rsid w:val="009440FE"/>
    <w:rsid w:val="00957ED8"/>
    <w:rsid w:val="009617D0"/>
    <w:rsid w:val="00972682"/>
    <w:rsid w:val="00990914"/>
    <w:rsid w:val="00991F01"/>
    <w:rsid w:val="00991F60"/>
    <w:rsid w:val="009A1ABB"/>
    <w:rsid w:val="009B611D"/>
    <w:rsid w:val="009C667D"/>
    <w:rsid w:val="009D69CE"/>
    <w:rsid w:val="009E676C"/>
    <w:rsid w:val="009F7694"/>
    <w:rsid w:val="00A05C4F"/>
    <w:rsid w:val="00A12059"/>
    <w:rsid w:val="00A4543C"/>
    <w:rsid w:val="00A545D5"/>
    <w:rsid w:val="00A72780"/>
    <w:rsid w:val="00A73598"/>
    <w:rsid w:val="00A815EF"/>
    <w:rsid w:val="00A9342E"/>
    <w:rsid w:val="00A94EC9"/>
    <w:rsid w:val="00AA3C58"/>
    <w:rsid w:val="00AA7AB6"/>
    <w:rsid w:val="00AC349D"/>
    <w:rsid w:val="00AD15FC"/>
    <w:rsid w:val="00AD6A97"/>
    <w:rsid w:val="00AE0EF5"/>
    <w:rsid w:val="00B02F9C"/>
    <w:rsid w:val="00B03A90"/>
    <w:rsid w:val="00B07F06"/>
    <w:rsid w:val="00B22B9B"/>
    <w:rsid w:val="00B23735"/>
    <w:rsid w:val="00B606C6"/>
    <w:rsid w:val="00B755B3"/>
    <w:rsid w:val="00B7749F"/>
    <w:rsid w:val="00B84E75"/>
    <w:rsid w:val="00B95EFD"/>
    <w:rsid w:val="00B96C37"/>
    <w:rsid w:val="00BA5079"/>
    <w:rsid w:val="00BB3D93"/>
    <w:rsid w:val="00BC1912"/>
    <w:rsid w:val="00BD14D6"/>
    <w:rsid w:val="00BD62F1"/>
    <w:rsid w:val="00BE713D"/>
    <w:rsid w:val="00BE7D24"/>
    <w:rsid w:val="00BF5119"/>
    <w:rsid w:val="00C06265"/>
    <w:rsid w:val="00C35608"/>
    <w:rsid w:val="00C46A53"/>
    <w:rsid w:val="00C52128"/>
    <w:rsid w:val="00C5461A"/>
    <w:rsid w:val="00C546E3"/>
    <w:rsid w:val="00C55848"/>
    <w:rsid w:val="00C56E3D"/>
    <w:rsid w:val="00C62A93"/>
    <w:rsid w:val="00C64AC2"/>
    <w:rsid w:val="00C8693F"/>
    <w:rsid w:val="00C9671E"/>
    <w:rsid w:val="00CA3A78"/>
    <w:rsid w:val="00CA3B1F"/>
    <w:rsid w:val="00CD2BD1"/>
    <w:rsid w:val="00CE239F"/>
    <w:rsid w:val="00CE24F5"/>
    <w:rsid w:val="00CE442B"/>
    <w:rsid w:val="00CE5740"/>
    <w:rsid w:val="00CF080D"/>
    <w:rsid w:val="00D00DA0"/>
    <w:rsid w:val="00D010D7"/>
    <w:rsid w:val="00D01FB8"/>
    <w:rsid w:val="00D227F0"/>
    <w:rsid w:val="00D24495"/>
    <w:rsid w:val="00D33110"/>
    <w:rsid w:val="00D6096B"/>
    <w:rsid w:val="00D70563"/>
    <w:rsid w:val="00D72579"/>
    <w:rsid w:val="00D81EF9"/>
    <w:rsid w:val="00D834CC"/>
    <w:rsid w:val="00DA058D"/>
    <w:rsid w:val="00DA5696"/>
    <w:rsid w:val="00DB2A42"/>
    <w:rsid w:val="00DB500C"/>
    <w:rsid w:val="00DB53C2"/>
    <w:rsid w:val="00DD130D"/>
    <w:rsid w:val="00DD38A1"/>
    <w:rsid w:val="00DD3C9A"/>
    <w:rsid w:val="00DD4819"/>
    <w:rsid w:val="00DD6A20"/>
    <w:rsid w:val="00DF36B8"/>
    <w:rsid w:val="00E05D1D"/>
    <w:rsid w:val="00E114EE"/>
    <w:rsid w:val="00E12D31"/>
    <w:rsid w:val="00E2669A"/>
    <w:rsid w:val="00E31958"/>
    <w:rsid w:val="00E425A4"/>
    <w:rsid w:val="00E4484C"/>
    <w:rsid w:val="00E462D7"/>
    <w:rsid w:val="00E4654D"/>
    <w:rsid w:val="00E80793"/>
    <w:rsid w:val="00E81858"/>
    <w:rsid w:val="00E8282C"/>
    <w:rsid w:val="00E85D90"/>
    <w:rsid w:val="00EA52EC"/>
    <w:rsid w:val="00EB5F51"/>
    <w:rsid w:val="00EC07CE"/>
    <w:rsid w:val="00EC63E4"/>
    <w:rsid w:val="00EF3896"/>
    <w:rsid w:val="00EF7215"/>
    <w:rsid w:val="00F035D4"/>
    <w:rsid w:val="00F16FB2"/>
    <w:rsid w:val="00F172E6"/>
    <w:rsid w:val="00F2255B"/>
    <w:rsid w:val="00F30254"/>
    <w:rsid w:val="00F41F79"/>
    <w:rsid w:val="00F52800"/>
    <w:rsid w:val="00F7036B"/>
    <w:rsid w:val="00F728D8"/>
    <w:rsid w:val="00F868E2"/>
    <w:rsid w:val="00F87031"/>
    <w:rsid w:val="00F94CFD"/>
    <w:rsid w:val="00FA0B74"/>
    <w:rsid w:val="00FA6F43"/>
    <w:rsid w:val="00FC1432"/>
    <w:rsid w:val="00FC150A"/>
    <w:rsid w:val="00FC227C"/>
    <w:rsid w:val="00FD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5703"/>
  <w15:docId w15:val="{F77EE74E-6FCE-42B3-AC13-7DDE0B85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z-Cyrl-UZ"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A20"/>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Normal (Web)"/>
    <w:basedOn w:val="a"/>
    <w:uiPriority w:val="99"/>
    <w:unhideWhenUsed/>
    <w:rsid w:val="007E45C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List Paragraph"/>
    <w:basedOn w:val="a"/>
    <w:uiPriority w:val="34"/>
    <w:qFormat/>
    <w:rsid w:val="006A6F35"/>
    <w:pPr>
      <w:ind w:left="720"/>
      <w:contextualSpacing/>
    </w:pPr>
  </w:style>
  <w:style w:type="character" w:styleId="a7">
    <w:name w:val="Hyperlink"/>
    <w:basedOn w:val="a0"/>
    <w:uiPriority w:val="99"/>
    <w:unhideWhenUsed/>
    <w:rsid w:val="00FA6F43"/>
    <w:rPr>
      <w:color w:val="0000FF" w:themeColor="hyperlink"/>
      <w:u w:val="single"/>
    </w:rPr>
  </w:style>
  <w:style w:type="character" w:styleId="a8">
    <w:name w:val="Unresolved Mention"/>
    <w:basedOn w:val="a0"/>
    <w:uiPriority w:val="99"/>
    <w:semiHidden/>
    <w:unhideWhenUsed/>
    <w:rsid w:val="00FA6F43"/>
    <w:rPr>
      <w:color w:val="605E5C"/>
      <w:shd w:val="clear" w:color="auto" w:fill="E1DFDD"/>
    </w:rPr>
  </w:style>
  <w:style w:type="paragraph" w:styleId="a9">
    <w:name w:val="Balloon Text"/>
    <w:basedOn w:val="a"/>
    <w:link w:val="aa"/>
    <w:uiPriority w:val="99"/>
    <w:semiHidden/>
    <w:unhideWhenUsed/>
    <w:rsid w:val="00EF389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3896"/>
    <w:rPr>
      <w:rFonts w:ascii="Segoe UI" w:hAnsi="Segoe UI" w:cs="Segoe UI"/>
      <w:sz w:val="18"/>
      <w:szCs w:val="18"/>
    </w:rPr>
  </w:style>
  <w:style w:type="character" w:styleId="ab">
    <w:name w:val="Placeholder Text"/>
    <w:basedOn w:val="a0"/>
    <w:uiPriority w:val="99"/>
    <w:semiHidden/>
    <w:rsid w:val="00343A9E"/>
    <w:rPr>
      <w:color w:val="808080"/>
    </w:rPr>
  </w:style>
  <w:style w:type="table" w:styleId="ac">
    <w:name w:val="Table Grid"/>
    <w:basedOn w:val="a1"/>
    <w:uiPriority w:val="39"/>
    <w:rsid w:val="00F035D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1820">
      <w:bodyDiv w:val="1"/>
      <w:marLeft w:val="0"/>
      <w:marRight w:val="0"/>
      <w:marTop w:val="0"/>
      <w:marBottom w:val="0"/>
      <w:divBdr>
        <w:top w:val="none" w:sz="0" w:space="0" w:color="auto"/>
        <w:left w:val="none" w:sz="0" w:space="0" w:color="auto"/>
        <w:bottom w:val="none" w:sz="0" w:space="0" w:color="auto"/>
        <w:right w:val="none" w:sz="0" w:space="0" w:color="auto"/>
      </w:divBdr>
    </w:div>
    <w:div w:id="204611068">
      <w:bodyDiv w:val="1"/>
      <w:marLeft w:val="0"/>
      <w:marRight w:val="0"/>
      <w:marTop w:val="0"/>
      <w:marBottom w:val="0"/>
      <w:divBdr>
        <w:top w:val="none" w:sz="0" w:space="0" w:color="auto"/>
        <w:left w:val="none" w:sz="0" w:space="0" w:color="auto"/>
        <w:bottom w:val="none" w:sz="0" w:space="0" w:color="auto"/>
        <w:right w:val="none" w:sz="0" w:space="0" w:color="auto"/>
      </w:divBdr>
    </w:div>
    <w:div w:id="247203170">
      <w:bodyDiv w:val="1"/>
      <w:marLeft w:val="0"/>
      <w:marRight w:val="0"/>
      <w:marTop w:val="0"/>
      <w:marBottom w:val="0"/>
      <w:divBdr>
        <w:top w:val="none" w:sz="0" w:space="0" w:color="auto"/>
        <w:left w:val="none" w:sz="0" w:space="0" w:color="auto"/>
        <w:bottom w:val="none" w:sz="0" w:space="0" w:color="auto"/>
        <w:right w:val="none" w:sz="0" w:space="0" w:color="auto"/>
      </w:divBdr>
    </w:div>
    <w:div w:id="270554715">
      <w:bodyDiv w:val="1"/>
      <w:marLeft w:val="0"/>
      <w:marRight w:val="0"/>
      <w:marTop w:val="0"/>
      <w:marBottom w:val="0"/>
      <w:divBdr>
        <w:top w:val="none" w:sz="0" w:space="0" w:color="auto"/>
        <w:left w:val="none" w:sz="0" w:space="0" w:color="auto"/>
        <w:bottom w:val="none" w:sz="0" w:space="0" w:color="auto"/>
        <w:right w:val="none" w:sz="0" w:space="0" w:color="auto"/>
      </w:divBdr>
    </w:div>
    <w:div w:id="300769814">
      <w:bodyDiv w:val="1"/>
      <w:marLeft w:val="0"/>
      <w:marRight w:val="0"/>
      <w:marTop w:val="0"/>
      <w:marBottom w:val="0"/>
      <w:divBdr>
        <w:top w:val="none" w:sz="0" w:space="0" w:color="auto"/>
        <w:left w:val="none" w:sz="0" w:space="0" w:color="auto"/>
        <w:bottom w:val="none" w:sz="0" w:space="0" w:color="auto"/>
        <w:right w:val="none" w:sz="0" w:space="0" w:color="auto"/>
      </w:divBdr>
    </w:div>
    <w:div w:id="557671525">
      <w:bodyDiv w:val="1"/>
      <w:marLeft w:val="0"/>
      <w:marRight w:val="0"/>
      <w:marTop w:val="0"/>
      <w:marBottom w:val="0"/>
      <w:divBdr>
        <w:top w:val="none" w:sz="0" w:space="0" w:color="auto"/>
        <w:left w:val="none" w:sz="0" w:space="0" w:color="auto"/>
        <w:bottom w:val="none" w:sz="0" w:space="0" w:color="auto"/>
        <w:right w:val="none" w:sz="0" w:space="0" w:color="auto"/>
      </w:divBdr>
    </w:div>
    <w:div w:id="634913307">
      <w:bodyDiv w:val="1"/>
      <w:marLeft w:val="0"/>
      <w:marRight w:val="0"/>
      <w:marTop w:val="0"/>
      <w:marBottom w:val="0"/>
      <w:divBdr>
        <w:top w:val="none" w:sz="0" w:space="0" w:color="auto"/>
        <w:left w:val="none" w:sz="0" w:space="0" w:color="auto"/>
        <w:bottom w:val="none" w:sz="0" w:space="0" w:color="auto"/>
        <w:right w:val="none" w:sz="0" w:space="0" w:color="auto"/>
      </w:divBdr>
    </w:div>
    <w:div w:id="684940962">
      <w:bodyDiv w:val="1"/>
      <w:marLeft w:val="0"/>
      <w:marRight w:val="0"/>
      <w:marTop w:val="0"/>
      <w:marBottom w:val="0"/>
      <w:divBdr>
        <w:top w:val="none" w:sz="0" w:space="0" w:color="auto"/>
        <w:left w:val="none" w:sz="0" w:space="0" w:color="auto"/>
        <w:bottom w:val="none" w:sz="0" w:space="0" w:color="auto"/>
        <w:right w:val="none" w:sz="0" w:space="0" w:color="auto"/>
      </w:divBdr>
    </w:div>
    <w:div w:id="844637846">
      <w:bodyDiv w:val="1"/>
      <w:marLeft w:val="0"/>
      <w:marRight w:val="0"/>
      <w:marTop w:val="0"/>
      <w:marBottom w:val="0"/>
      <w:divBdr>
        <w:top w:val="none" w:sz="0" w:space="0" w:color="auto"/>
        <w:left w:val="none" w:sz="0" w:space="0" w:color="auto"/>
        <w:bottom w:val="none" w:sz="0" w:space="0" w:color="auto"/>
        <w:right w:val="none" w:sz="0" w:space="0" w:color="auto"/>
      </w:divBdr>
    </w:div>
    <w:div w:id="872885746">
      <w:bodyDiv w:val="1"/>
      <w:marLeft w:val="0"/>
      <w:marRight w:val="0"/>
      <w:marTop w:val="0"/>
      <w:marBottom w:val="0"/>
      <w:divBdr>
        <w:top w:val="none" w:sz="0" w:space="0" w:color="auto"/>
        <w:left w:val="none" w:sz="0" w:space="0" w:color="auto"/>
        <w:bottom w:val="none" w:sz="0" w:space="0" w:color="auto"/>
        <w:right w:val="none" w:sz="0" w:space="0" w:color="auto"/>
      </w:divBdr>
    </w:div>
    <w:div w:id="889196651">
      <w:bodyDiv w:val="1"/>
      <w:marLeft w:val="0"/>
      <w:marRight w:val="0"/>
      <w:marTop w:val="0"/>
      <w:marBottom w:val="0"/>
      <w:divBdr>
        <w:top w:val="none" w:sz="0" w:space="0" w:color="auto"/>
        <w:left w:val="none" w:sz="0" w:space="0" w:color="auto"/>
        <w:bottom w:val="none" w:sz="0" w:space="0" w:color="auto"/>
        <w:right w:val="none" w:sz="0" w:space="0" w:color="auto"/>
      </w:divBdr>
    </w:div>
    <w:div w:id="1110781620">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37603456">
      <w:bodyDiv w:val="1"/>
      <w:marLeft w:val="0"/>
      <w:marRight w:val="0"/>
      <w:marTop w:val="0"/>
      <w:marBottom w:val="0"/>
      <w:divBdr>
        <w:top w:val="none" w:sz="0" w:space="0" w:color="auto"/>
        <w:left w:val="none" w:sz="0" w:space="0" w:color="auto"/>
        <w:bottom w:val="none" w:sz="0" w:space="0" w:color="auto"/>
        <w:right w:val="none" w:sz="0" w:space="0" w:color="auto"/>
      </w:divBdr>
    </w:div>
    <w:div w:id="1220753123">
      <w:bodyDiv w:val="1"/>
      <w:marLeft w:val="0"/>
      <w:marRight w:val="0"/>
      <w:marTop w:val="0"/>
      <w:marBottom w:val="0"/>
      <w:divBdr>
        <w:top w:val="none" w:sz="0" w:space="0" w:color="auto"/>
        <w:left w:val="none" w:sz="0" w:space="0" w:color="auto"/>
        <w:bottom w:val="none" w:sz="0" w:space="0" w:color="auto"/>
        <w:right w:val="none" w:sz="0" w:space="0" w:color="auto"/>
      </w:divBdr>
    </w:div>
    <w:div w:id="1387489361">
      <w:bodyDiv w:val="1"/>
      <w:marLeft w:val="0"/>
      <w:marRight w:val="0"/>
      <w:marTop w:val="0"/>
      <w:marBottom w:val="0"/>
      <w:divBdr>
        <w:top w:val="none" w:sz="0" w:space="0" w:color="auto"/>
        <w:left w:val="none" w:sz="0" w:space="0" w:color="auto"/>
        <w:bottom w:val="none" w:sz="0" w:space="0" w:color="auto"/>
        <w:right w:val="none" w:sz="0" w:space="0" w:color="auto"/>
      </w:divBdr>
    </w:div>
    <w:div w:id="1431438409">
      <w:bodyDiv w:val="1"/>
      <w:marLeft w:val="0"/>
      <w:marRight w:val="0"/>
      <w:marTop w:val="0"/>
      <w:marBottom w:val="0"/>
      <w:divBdr>
        <w:top w:val="none" w:sz="0" w:space="0" w:color="auto"/>
        <w:left w:val="none" w:sz="0" w:space="0" w:color="auto"/>
        <w:bottom w:val="none" w:sz="0" w:space="0" w:color="auto"/>
        <w:right w:val="none" w:sz="0" w:space="0" w:color="auto"/>
      </w:divBdr>
    </w:div>
    <w:div w:id="1639610732">
      <w:bodyDiv w:val="1"/>
      <w:marLeft w:val="0"/>
      <w:marRight w:val="0"/>
      <w:marTop w:val="0"/>
      <w:marBottom w:val="0"/>
      <w:divBdr>
        <w:top w:val="none" w:sz="0" w:space="0" w:color="auto"/>
        <w:left w:val="none" w:sz="0" w:space="0" w:color="auto"/>
        <w:bottom w:val="none" w:sz="0" w:space="0" w:color="auto"/>
        <w:right w:val="none" w:sz="0" w:space="0" w:color="auto"/>
      </w:divBdr>
    </w:div>
    <w:div w:id="1731464332">
      <w:bodyDiv w:val="1"/>
      <w:marLeft w:val="0"/>
      <w:marRight w:val="0"/>
      <w:marTop w:val="0"/>
      <w:marBottom w:val="0"/>
      <w:divBdr>
        <w:top w:val="none" w:sz="0" w:space="0" w:color="auto"/>
        <w:left w:val="none" w:sz="0" w:space="0" w:color="auto"/>
        <w:bottom w:val="none" w:sz="0" w:space="0" w:color="auto"/>
        <w:right w:val="none" w:sz="0" w:space="0" w:color="auto"/>
      </w:divBdr>
    </w:div>
    <w:div w:id="2006931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242C-A627-42DD-AA0F-4E74A305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16</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Busakova.D</dc:creator>
  <cp:keywords/>
  <dc:description/>
  <cp:lastModifiedBy>Rikhsitillaev.B</cp:lastModifiedBy>
  <cp:revision>13</cp:revision>
  <cp:lastPrinted>2022-12-16T11:14:00Z</cp:lastPrinted>
  <dcterms:created xsi:type="dcterms:W3CDTF">2022-12-15T07:46:00Z</dcterms:created>
  <dcterms:modified xsi:type="dcterms:W3CDTF">2023-01-31T07:46:00Z</dcterms:modified>
</cp:coreProperties>
</file>